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34" w:rsidRDefault="00CC0134" w:rsidP="00CC0134">
      <w:pPr>
        <w:spacing w:after="0"/>
        <w:jc w:val="both"/>
        <w:rPr>
          <w:rFonts w:ascii="Sylfaen" w:hAnsi="Sylfaen"/>
          <w:b/>
        </w:rPr>
      </w:pPr>
      <w:r>
        <w:rPr>
          <w:rFonts w:ascii="Sylfaen" w:hAnsi="Sylfaen"/>
          <w:b/>
        </w:rPr>
        <w:t>TASKI</w:t>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proofErr w:type="spellStart"/>
      <w:r>
        <w:rPr>
          <w:rFonts w:ascii="Sylfaen" w:hAnsi="Sylfaen"/>
          <w:b/>
        </w:rPr>
        <w:t>Diversey</w:t>
      </w:r>
      <w:proofErr w:type="spellEnd"/>
      <w:r>
        <w:rPr>
          <w:rFonts w:ascii="Sylfaen" w:hAnsi="Sylfaen"/>
          <w:b/>
        </w:rPr>
        <w:t xml:space="preserve"> Lever</w:t>
      </w:r>
    </w:p>
    <w:p w:rsidR="00CC0134" w:rsidRDefault="00CC0134" w:rsidP="00CC0134">
      <w:pPr>
        <w:spacing w:after="0"/>
        <w:jc w:val="both"/>
        <w:rPr>
          <w:rFonts w:ascii="Sylfaen" w:hAnsi="Sylfaen"/>
          <w:b/>
        </w:rPr>
      </w:pPr>
      <w:r>
        <w:rPr>
          <w:rFonts w:ascii="Sylfaen" w:hAnsi="Sylfaen"/>
          <w:b/>
        </w:rPr>
        <w:t>TASKI R6</w:t>
      </w:r>
    </w:p>
    <w:p w:rsidR="00CC0134" w:rsidRDefault="00CC0134" w:rsidP="00CC0134">
      <w:pPr>
        <w:spacing w:after="0"/>
        <w:jc w:val="both"/>
        <w:rPr>
          <w:rFonts w:ascii="Sylfaen" w:hAnsi="Sylfaen"/>
          <w:b/>
        </w:rPr>
      </w:pPr>
    </w:p>
    <w:p w:rsidR="00CC0134" w:rsidRDefault="00CC0134" w:rsidP="00CC0134">
      <w:pPr>
        <w:spacing w:after="0"/>
        <w:jc w:val="both"/>
        <w:rPr>
          <w:rFonts w:ascii="Sylfaen" w:hAnsi="Sylfaen"/>
          <w:b/>
          <w:lang w:val="ka-GE"/>
        </w:rPr>
      </w:pPr>
      <w:proofErr w:type="spellStart"/>
      <w:proofErr w:type="gramStart"/>
      <w:r>
        <w:rPr>
          <w:rFonts w:ascii="Sylfaen" w:hAnsi="Sylfaen"/>
          <w:b/>
        </w:rPr>
        <w:t>ტუალეტის</w:t>
      </w:r>
      <w:proofErr w:type="spellEnd"/>
      <w:proofErr w:type="gramEnd"/>
      <w:r>
        <w:rPr>
          <w:rFonts w:ascii="Sylfaen" w:hAnsi="Sylfaen"/>
          <w:b/>
          <w:lang w:val="ka-GE"/>
        </w:rPr>
        <w:t xml:space="preserve"> ძლიერმოქმედი საწმენდი საშუალება</w:t>
      </w:r>
    </w:p>
    <w:p w:rsidR="00CC0134" w:rsidRDefault="00CC0134" w:rsidP="00CC0134">
      <w:pPr>
        <w:spacing w:after="0"/>
        <w:jc w:val="both"/>
        <w:rPr>
          <w:rFonts w:ascii="Sylfaen" w:hAnsi="Sylfaen"/>
          <w:b/>
          <w:lang w:val="ka-GE"/>
        </w:rPr>
      </w:pPr>
    </w:p>
    <w:p w:rsidR="00CC0134" w:rsidRDefault="00CC0134" w:rsidP="00CC0134">
      <w:pPr>
        <w:spacing w:after="0"/>
        <w:jc w:val="both"/>
        <w:rPr>
          <w:rFonts w:ascii="Sylfaen" w:hAnsi="Sylfaen"/>
          <w:lang w:val="ka-GE"/>
        </w:rPr>
      </w:pPr>
      <w:r>
        <w:rPr>
          <w:rFonts w:ascii="Sylfaen" w:hAnsi="Sylfaen"/>
          <w:b/>
          <w:lang w:val="ka-GE"/>
        </w:rPr>
        <w:t>აღწერილობა</w:t>
      </w:r>
      <w:r>
        <w:rPr>
          <w:rFonts w:ascii="Sylfaen" w:hAnsi="Sylfaen"/>
          <w:b/>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b/>
        </w:rPr>
        <w:t>R6</w:t>
      </w:r>
      <w:r>
        <w:rPr>
          <w:rFonts w:ascii="Sylfaen" w:hAnsi="Sylfaen"/>
          <w:b/>
          <w:lang w:val="ka-GE"/>
        </w:rPr>
        <w:tab/>
      </w:r>
    </w:p>
    <w:p w:rsidR="00CC0134" w:rsidRDefault="000E0564" w:rsidP="00CC0134">
      <w:pPr>
        <w:spacing w:after="0"/>
        <w:jc w:val="both"/>
        <w:rPr>
          <w:rFonts w:ascii="Sylfaen" w:hAnsi="Sylfaen"/>
          <w:lang w:val="ka-GE"/>
        </w:rPr>
      </w:pPr>
      <w:proofErr w:type="spellStart"/>
      <w:proofErr w:type="gramStart"/>
      <w:r w:rsidRPr="000E0564">
        <w:rPr>
          <w:rFonts w:ascii="Sylfaen" w:hAnsi="Sylfaen"/>
        </w:rPr>
        <w:t>ტუალეტის</w:t>
      </w:r>
      <w:proofErr w:type="spellEnd"/>
      <w:proofErr w:type="gramEnd"/>
      <w:r w:rsidRPr="000E0564">
        <w:rPr>
          <w:rFonts w:ascii="Sylfaen" w:hAnsi="Sylfaen"/>
          <w:lang w:val="ka-GE"/>
        </w:rPr>
        <w:t xml:space="preserve"> </w:t>
      </w:r>
      <w:r>
        <w:rPr>
          <w:rFonts w:ascii="Sylfaen" w:hAnsi="Sylfaen"/>
          <w:lang w:val="ka-GE"/>
        </w:rPr>
        <w:t xml:space="preserve">უნიტაზის/პისუარის </w:t>
      </w:r>
      <w:r w:rsidRPr="000E0564">
        <w:rPr>
          <w:rFonts w:ascii="Sylfaen" w:hAnsi="Sylfaen"/>
          <w:lang w:val="ka-GE"/>
        </w:rPr>
        <w:t>ძლიერმოქმედი საწმენდი საშუალება</w:t>
      </w:r>
      <w:r>
        <w:rPr>
          <w:rFonts w:ascii="Sylfaen" w:hAnsi="Sylfaen"/>
        </w:rPr>
        <w:t xml:space="preserve"> </w:t>
      </w:r>
      <w:r>
        <w:rPr>
          <w:rFonts w:ascii="Sylfaen" w:hAnsi="Sylfaen"/>
          <w:lang w:val="ka-GE"/>
        </w:rPr>
        <w:t xml:space="preserve">კირის ნადების, ლაქების და სხვა ნარჩენების მოსაშორებლად.  </w:t>
      </w:r>
    </w:p>
    <w:p w:rsidR="00CC0134" w:rsidRDefault="00CC0134" w:rsidP="00CC0134">
      <w:pPr>
        <w:spacing w:after="0"/>
        <w:jc w:val="both"/>
        <w:rPr>
          <w:rFonts w:ascii="Sylfaen" w:hAnsi="Sylfaen"/>
          <w:b/>
          <w:lang w:val="ka-GE"/>
        </w:rPr>
      </w:pPr>
    </w:p>
    <w:p w:rsidR="00CC0134" w:rsidRDefault="00CC0134" w:rsidP="00CC0134">
      <w:pPr>
        <w:spacing w:after="0"/>
        <w:jc w:val="both"/>
        <w:rPr>
          <w:rFonts w:ascii="Sylfaen" w:hAnsi="Sylfaen"/>
          <w:b/>
          <w:lang w:val="ka-GE"/>
        </w:rPr>
      </w:pPr>
      <w:r>
        <w:rPr>
          <w:rFonts w:ascii="Sylfaen" w:hAnsi="Sylfaen"/>
          <w:b/>
          <w:lang w:val="ka-GE"/>
        </w:rPr>
        <w:t>ძირითადი თვისებები</w:t>
      </w:r>
    </w:p>
    <w:p w:rsidR="00CC0134" w:rsidRDefault="000E0564" w:rsidP="00CC0134">
      <w:pPr>
        <w:pStyle w:val="ListParagraph"/>
        <w:numPr>
          <w:ilvl w:val="0"/>
          <w:numId w:val="1"/>
        </w:numPr>
        <w:spacing w:after="0"/>
        <w:jc w:val="both"/>
        <w:rPr>
          <w:rFonts w:ascii="Sylfaen" w:hAnsi="Sylfaen"/>
          <w:lang w:val="ka-GE"/>
        </w:rPr>
      </w:pPr>
      <w:r>
        <w:rPr>
          <w:rFonts w:ascii="Sylfaen" w:hAnsi="Sylfaen"/>
          <w:lang w:val="ka-GE"/>
        </w:rPr>
        <w:t>ძალიან ეფექტური, ჰიდროქლორული მჟავის შემცველი ფორმულა</w:t>
      </w:r>
    </w:p>
    <w:p w:rsidR="00CC0134" w:rsidRDefault="000E0564" w:rsidP="00CC0134">
      <w:pPr>
        <w:pStyle w:val="ListParagraph"/>
        <w:numPr>
          <w:ilvl w:val="0"/>
          <w:numId w:val="1"/>
        </w:numPr>
        <w:spacing w:after="0"/>
        <w:jc w:val="both"/>
        <w:rPr>
          <w:rFonts w:ascii="Sylfaen" w:hAnsi="Sylfaen"/>
          <w:lang w:val="ka-GE"/>
        </w:rPr>
      </w:pPr>
      <w:r>
        <w:rPr>
          <w:rFonts w:ascii="Sylfaen" w:hAnsi="Sylfaen"/>
          <w:lang w:val="ka-GE"/>
        </w:rPr>
        <w:t>სწრაფად მოქმედი</w:t>
      </w:r>
    </w:p>
    <w:p w:rsidR="000E0564" w:rsidRPr="00D60564" w:rsidRDefault="000E0564" w:rsidP="00CC0134">
      <w:pPr>
        <w:pStyle w:val="ListParagraph"/>
        <w:numPr>
          <w:ilvl w:val="0"/>
          <w:numId w:val="1"/>
        </w:numPr>
        <w:spacing w:after="0"/>
        <w:jc w:val="both"/>
        <w:rPr>
          <w:rFonts w:ascii="Sylfaen" w:hAnsi="Sylfaen"/>
          <w:lang w:val="ka-GE"/>
        </w:rPr>
      </w:pPr>
      <w:r>
        <w:rPr>
          <w:rFonts w:ascii="Sylfaen" w:hAnsi="Sylfaen"/>
          <w:lang w:val="ka-GE"/>
        </w:rPr>
        <w:t>იდეალური სიბლანტე ზედაპირზე ბრწყინვალე მიმაგრებისთვის</w:t>
      </w:r>
    </w:p>
    <w:p w:rsidR="00CC0134" w:rsidRDefault="00CC0134" w:rsidP="00CC0134">
      <w:pPr>
        <w:pStyle w:val="ListParagraph"/>
        <w:numPr>
          <w:ilvl w:val="0"/>
          <w:numId w:val="1"/>
        </w:numPr>
        <w:spacing w:after="0"/>
        <w:jc w:val="both"/>
        <w:rPr>
          <w:rFonts w:ascii="Sylfaen" w:hAnsi="Sylfaen"/>
          <w:lang w:val="ka-GE"/>
        </w:rPr>
      </w:pPr>
      <w:r>
        <w:rPr>
          <w:rFonts w:ascii="Sylfaen" w:hAnsi="Sylfaen"/>
          <w:lang w:val="ka-GE"/>
        </w:rPr>
        <w:t>სასიამოვნო, სუფთა ოთახის სურნელი</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დადებითი მხარე</w:t>
      </w:r>
    </w:p>
    <w:p w:rsidR="00CC0134" w:rsidRPr="00C929F4" w:rsidRDefault="00C929F4" w:rsidP="00CC0134">
      <w:pPr>
        <w:pStyle w:val="ListParagraph"/>
        <w:numPr>
          <w:ilvl w:val="0"/>
          <w:numId w:val="2"/>
        </w:numPr>
        <w:spacing w:after="0"/>
        <w:jc w:val="both"/>
        <w:rPr>
          <w:rFonts w:ascii="Sylfaen" w:hAnsi="Sylfaen"/>
          <w:lang w:val="ka-GE"/>
        </w:rPr>
      </w:pPr>
      <w:proofErr w:type="spellStart"/>
      <w:r>
        <w:rPr>
          <w:rFonts w:ascii="Sylfaen" w:hAnsi="Sylfaen"/>
        </w:rPr>
        <w:t>კირის</w:t>
      </w:r>
      <w:proofErr w:type="spellEnd"/>
      <w:r>
        <w:rPr>
          <w:rFonts w:ascii="Sylfaen" w:hAnsi="Sylfaen"/>
        </w:rPr>
        <w:t xml:space="preserve"> </w:t>
      </w:r>
      <w:proofErr w:type="spellStart"/>
      <w:r>
        <w:rPr>
          <w:rFonts w:ascii="Sylfaen" w:hAnsi="Sylfaen"/>
        </w:rPr>
        <w:t>ნადების</w:t>
      </w:r>
      <w:proofErr w:type="spellEnd"/>
      <w:r>
        <w:rPr>
          <w:rFonts w:ascii="Sylfaen" w:hAnsi="Sylfaen"/>
        </w:rPr>
        <w:t xml:space="preserve">, </w:t>
      </w:r>
      <w:proofErr w:type="spellStart"/>
      <w:r>
        <w:rPr>
          <w:rFonts w:ascii="Sylfaen" w:hAnsi="Sylfaen"/>
        </w:rPr>
        <w:t>ლაქების</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სხვა</w:t>
      </w:r>
      <w:proofErr w:type="spellEnd"/>
      <w:r>
        <w:rPr>
          <w:rFonts w:ascii="Sylfaen" w:hAnsi="Sylfaen"/>
        </w:rPr>
        <w:t xml:space="preserve"> </w:t>
      </w:r>
      <w:proofErr w:type="spellStart"/>
      <w:r>
        <w:rPr>
          <w:rFonts w:ascii="Sylfaen" w:hAnsi="Sylfaen"/>
        </w:rPr>
        <w:t>ნარჩენების</w:t>
      </w:r>
      <w:proofErr w:type="spellEnd"/>
      <w:r>
        <w:rPr>
          <w:rFonts w:ascii="Sylfaen" w:hAnsi="Sylfaen"/>
        </w:rPr>
        <w:t xml:space="preserve"> </w:t>
      </w:r>
      <w:proofErr w:type="spellStart"/>
      <w:r>
        <w:rPr>
          <w:rFonts w:ascii="Sylfaen" w:hAnsi="Sylfaen"/>
        </w:rPr>
        <w:t>სწრაფი</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სრული</w:t>
      </w:r>
      <w:proofErr w:type="spellEnd"/>
      <w:r>
        <w:rPr>
          <w:rFonts w:ascii="Sylfaen" w:hAnsi="Sylfaen"/>
        </w:rPr>
        <w:t xml:space="preserve"> </w:t>
      </w:r>
      <w:proofErr w:type="spellStart"/>
      <w:r>
        <w:rPr>
          <w:rFonts w:ascii="Sylfaen" w:hAnsi="Sylfaen"/>
        </w:rPr>
        <w:t>მოშორება</w:t>
      </w:r>
      <w:proofErr w:type="spellEnd"/>
    </w:p>
    <w:p w:rsidR="00C929F4" w:rsidRDefault="00C929F4" w:rsidP="00CC0134">
      <w:pPr>
        <w:pStyle w:val="ListParagraph"/>
        <w:numPr>
          <w:ilvl w:val="0"/>
          <w:numId w:val="2"/>
        </w:numPr>
        <w:spacing w:after="0"/>
        <w:jc w:val="both"/>
        <w:rPr>
          <w:rFonts w:ascii="Sylfaen" w:hAnsi="Sylfaen"/>
          <w:lang w:val="ka-GE"/>
        </w:rPr>
      </w:pPr>
      <w:r>
        <w:rPr>
          <w:rFonts w:ascii="Sylfaen" w:hAnsi="Sylfaen"/>
          <w:lang w:val="ka-GE"/>
        </w:rPr>
        <w:t>ხანგრძლივი კონტაქტის დრო ვერტიკალურ/დახრილ ზედაპირზე ოპტიმალური წმენდისთვის</w:t>
      </w:r>
    </w:p>
    <w:p w:rsidR="00C929F4" w:rsidRDefault="00C929F4" w:rsidP="00CC0134">
      <w:pPr>
        <w:pStyle w:val="ListParagraph"/>
        <w:numPr>
          <w:ilvl w:val="0"/>
          <w:numId w:val="2"/>
        </w:numPr>
        <w:spacing w:after="0"/>
        <w:jc w:val="both"/>
        <w:rPr>
          <w:rFonts w:ascii="Sylfaen" w:hAnsi="Sylfaen"/>
          <w:lang w:val="ka-GE"/>
        </w:rPr>
      </w:pPr>
      <w:r>
        <w:rPr>
          <w:rFonts w:ascii="Sylfaen" w:hAnsi="Sylfaen"/>
          <w:lang w:val="ka-GE"/>
        </w:rPr>
        <w:t xml:space="preserve">გამოიყენება </w:t>
      </w:r>
      <w:r w:rsidR="001326A4">
        <w:rPr>
          <w:rFonts w:ascii="Sylfaen" w:hAnsi="Sylfaen"/>
          <w:lang w:val="ka-GE"/>
        </w:rPr>
        <w:t>დაუზიანებელ ფაიფურზე და მოჭიქულ სანიტარიულ ხელსაწყოებზე</w:t>
      </w:r>
    </w:p>
    <w:p w:rsidR="001326A4" w:rsidRDefault="001326A4" w:rsidP="00CC0134">
      <w:pPr>
        <w:pStyle w:val="ListParagraph"/>
        <w:numPr>
          <w:ilvl w:val="0"/>
          <w:numId w:val="2"/>
        </w:numPr>
        <w:spacing w:after="0"/>
        <w:jc w:val="both"/>
        <w:rPr>
          <w:rFonts w:ascii="Sylfaen" w:hAnsi="Sylfaen"/>
          <w:lang w:val="ka-GE"/>
        </w:rPr>
      </w:pPr>
      <w:r>
        <w:rPr>
          <w:rFonts w:ascii="Sylfaen" w:hAnsi="Sylfaen"/>
          <w:lang w:val="ka-GE"/>
        </w:rPr>
        <w:t>დახრილთავიანი ბოთლი სწრაფი და ადვილი გამოყენებისთვის</w:t>
      </w:r>
    </w:p>
    <w:p w:rsidR="001326A4" w:rsidRPr="00C9782C" w:rsidRDefault="001326A4" w:rsidP="00CC0134">
      <w:pPr>
        <w:pStyle w:val="ListParagraph"/>
        <w:numPr>
          <w:ilvl w:val="0"/>
          <w:numId w:val="2"/>
        </w:numPr>
        <w:spacing w:after="0"/>
        <w:jc w:val="both"/>
        <w:rPr>
          <w:rFonts w:ascii="Sylfaen" w:hAnsi="Sylfaen"/>
          <w:lang w:val="ka-GE"/>
        </w:rPr>
      </w:pPr>
      <w:r>
        <w:rPr>
          <w:rFonts w:ascii="Sylfaen" w:hAnsi="Sylfaen"/>
          <w:lang w:val="ka-GE"/>
        </w:rPr>
        <w:t>სასიამოვნო სურნელი</w:t>
      </w:r>
    </w:p>
    <w:p w:rsidR="00CC0134" w:rsidRDefault="00CC0134" w:rsidP="00CC0134">
      <w:pPr>
        <w:pStyle w:val="ListParagraph"/>
        <w:numPr>
          <w:ilvl w:val="0"/>
          <w:numId w:val="2"/>
        </w:numPr>
        <w:spacing w:after="0"/>
        <w:jc w:val="both"/>
        <w:rPr>
          <w:rFonts w:ascii="Sylfaen" w:hAnsi="Sylfaen"/>
          <w:lang w:val="ka-GE"/>
        </w:rPr>
      </w:pPr>
      <w:r>
        <w:rPr>
          <w:rFonts w:ascii="Sylfaen" w:hAnsi="Sylfaen"/>
          <w:lang w:val="ka-GE"/>
        </w:rPr>
        <w:t>ფერი და ასობრივ-ციფრული კოდები უზრუნველყოფს არადანიშნულებით გამოყენების პრევენციას</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გამოყენების ინსტრუქცია</w:t>
      </w:r>
    </w:p>
    <w:p w:rsidR="00CC0134" w:rsidRDefault="00CC0134" w:rsidP="00CC0134">
      <w:pPr>
        <w:spacing w:after="0"/>
        <w:jc w:val="both"/>
        <w:rPr>
          <w:rFonts w:ascii="Sylfaen" w:hAnsi="Sylfaen"/>
          <w:b/>
          <w:lang w:val="ka-GE"/>
        </w:rPr>
      </w:pPr>
      <w:r>
        <w:rPr>
          <w:rFonts w:ascii="Sylfaen" w:hAnsi="Sylfaen"/>
          <w:b/>
          <w:lang w:val="ka-GE"/>
        </w:rPr>
        <w:t>დოზირება:</w:t>
      </w:r>
    </w:p>
    <w:p w:rsidR="00CC0134" w:rsidRPr="00C9782C" w:rsidRDefault="001326A4" w:rsidP="00CC0134">
      <w:pPr>
        <w:spacing w:after="0"/>
        <w:jc w:val="both"/>
        <w:rPr>
          <w:rFonts w:ascii="Sylfaen" w:hAnsi="Sylfaen"/>
          <w:b/>
        </w:rPr>
      </w:pPr>
      <w:proofErr w:type="gramStart"/>
      <w:r>
        <w:rPr>
          <w:rFonts w:ascii="Sylfaen" w:hAnsi="Sylfaen"/>
          <w:b/>
        </w:rPr>
        <w:t>TASKI R</w:t>
      </w:r>
      <w:r>
        <w:rPr>
          <w:rFonts w:ascii="Sylfaen" w:hAnsi="Sylfaen"/>
          <w:b/>
          <w:lang w:val="ka-GE"/>
        </w:rPr>
        <w:t>6</w:t>
      </w:r>
      <w:r w:rsidR="00CC0134">
        <w:rPr>
          <w:rFonts w:ascii="Sylfaen" w:hAnsi="Sylfaen"/>
          <w:b/>
          <w:lang w:val="ka-GE"/>
        </w:rPr>
        <w:t xml:space="preserve"> </w:t>
      </w:r>
      <w:r w:rsidR="00CC0134">
        <w:rPr>
          <w:rFonts w:ascii="Sylfaen" w:hAnsi="Sylfaen"/>
          <w:lang w:val="ka-GE"/>
        </w:rPr>
        <w:t>გამოყენებისთვის მზა პროდუქტია.</w:t>
      </w:r>
      <w:proofErr w:type="gramEnd"/>
      <w:r w:rsidR="00CC0134">
        <w:rPr>
          <w:rFonts w:ascii="Sylfaen" w:hAnsi="Sylfaen"/>
          <w:lang w:val="ka-GE"/>
        </w:rPr>
        <w:t xml:space="preserve"> გამოიყენეთ გაზავების გარეშე.</w:t>
      </w:r>
    </w:p>
    <w:p w:rsidR="00CC0134" w:rsidRDefault="00CC0134" w:rsidP="00CC0134">
      <w:pPr>
        <w:spacing w:after="0"/>
        <w:jc w:val="both"/>
        <w:rPr>
          <w:rFonts w:ascii="Sylfaen" w:hAnsi="Sylfaen"/>
          <w:b/>
          <w:lang w:val="ka-GE"/>
        </w:rPr>
      </w:pPr>
    </w:p>
    <w:p w:rsidR="00CC0134" w:rsidRDefault="00CC0134" w:rsidP="00CC0134">
      <w:pPr>
        <w:spacing w:after="0"/>
        <w:jc w:val="both"/>
        <w:rPr>
          <w:rFonts w:ascii="Sylfaen" w:hAnsi="Sylfaen"/>
          <w:b/>
          <w:lang w:val="ka-GE"/>
        </w:rPr>
      </w:pPr>
      <w:r>
        <w:rPr>
          <w:rFonts w:ascii="Sylfaen" w:hAnsi="Sylfaen"/>
          <w:b/>
          <w:lang w:val="ka-GE"/>
        </w:rPr>
        <w:t>გამოყენება:</w:t>
      </w:r>
    </w:p>
    <w:p w:rsidR="00CC0134" w:rsidRPr="007B5A91" w:rsidRDefault="00D261D1" w:rsidP="00CC0134">
      <w:pPr>
        <w:spacing w:after="0"/>
        <w:jc w:val="both"/>
        <w:rPr>
          <w:rFonts w:ascii="Sylfaen" w:hAnsi="Sylfaen"/>
        </w:rPr>
      </w:pPr>
      <w:r>
        <w:rPr>
          <w:rFonts w:ascii="Sylfaen" w:hAnsi="Sylfaen"/>
          <w:lang w:val="ka-GE"/>
        </w:rPr>
        <w:t>ჩარეცხეთ უნიტაზი ან პისუარი. ოდნავ მოუჭირეთ ხელი</w:t>
      </w:r>
      <w:r w:rsidRPr="00D261D1">
        <w:rPr>
          <w:rFonts w:ascii="Sylfaen" w:hAnsi="Sylfaen"/>
          <w:b/>
        </w:rPr>
        <w:t xml:space="preserve"> </w:t>
      </w:r>
      <w:r w:rsidRPr="00D261D1">
        <w:rPr>
          <w:rFonts w:ascii="Sylfaen" w:hAnsi="Sylfaen"/>
        </w:rPr>
        <w:t>R</w:t>
      </w:r>
      <w:r w:rsidRPr="00D261D1">
        <w:rPr>
          <w:rFonts w:ascii="Sylfaen" w:hAnsi="Sylfaen"/>
          <w:lang w:val="ka-GE"/>
        </w:rPr>
        <w:t>6</w:t>
      </w:r>
      <w:r>
        <w:rPr>
          <w:rFonts w:ascii="Sylfaen" w:hAnsi="Sylfaen"/>
          <w:lang w:val="ka-GE"/>
        </w:rPr>
        <w:t xml:space="preserve"> ბოთლს და მიმართეთ სითხე კიდის ქვეშ, უნიტაზის შიდა ზედაპირის გარშემო და წყლის ნაკადზე. დატოვეთ დაახლოებით 5 წუთუ, გახეხეთ ჯაგრისით ან საწმენდით ძნელადმოსაშორებელი ლაქების მოსაშორებლად, შემდეგ ჩარეცხეთ ჭავლით.</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მნიშვნელოვანი ინფორმაცია:</w:t>
      </w:r>
    </w:p>
    <w:p w:rsidR="00CC0134" w:rsidRDefault="00CC0134" w:rsidP="00CC0134">
      <w:pPr>
        <w:spacing w:after="0"/>
        <w:jc w:val="both"/>
        <w:rPr>
          <w:rFonts w:ascii="Sylfaen" w:hAnsi="Sylfaen"/>
          <w:lang w:val="ka-GE"/>
        </w:rPr>
      </w:pPr>
      <w:r>
        <w:rPr>
          <w:rFonts w:ascii="Sylfaen" w:hAnsi="Sylfaen"/>
          <w:lang w:val="ka-GE"/>
        </w:rPr>
        <w:t xml:space="preserve"> </w:t>
      </w:r>
    </w:p>
    <w:p w:rsidR="007B5A91" w:rsidRDefault="007B5A91" w:rsidP="00CC0134">
      <w:pPr>
        <w:spacing w:after="0"/>
        <w:jc w:val="both"/>
        <w:rPr>
          <w:rFonts w:ascii="Sylfaen" w:hAnsi="Sylfaen"/>
        </w:rPr>
      </w:pPr>
    </w:p>
    <w:p w:rsidR="007B5A91" w:rsidRDefault="007B5A91" w:rsidP="00CC0134">
      <w:pPr>
        <w:spacing w:after="0"/>
        <w:jc w:val="both"/>
        <w:rPr>
          <w:rFonts w:ascii="Sylfaen" w:hAnsi="Sylfaen"/>
          <w:lang w:val="ka-GE"/>
        </w:rPr>
      </w:pPr>
      <w:r>
        <w:rPr>
          <w:rFonts w:ascii="Sylfaen" w:hAnsi="Sylfaen"/>
          <w:lang w:val="ka-GE"/>
        </w:rPr>
        <w:lastRenderedPageBreak/>
        <w:t xml:space="preserve">არ გამოიყენოთ უჟანგავი ფოლადის ზედაპირზე. არ გამოიყენოთ მჟავაზე მგრძნობიარე ზედაპირზე, მაგ. ფაიფურზე, მარმარილოზე, გრუნტზე ან კაფელზე. მჟავაზე მგრძნობიარე ზედაპირზე მოხვედრილი წვეთები ან შხეფები სასწრაფოდ გაწმინდეთ და გადაავლეთ სუფთა წყალი. არ შეურიოთ მათეთრებელ ან სხვა საწმენდ საშუალებაში. </w:t>
      </w:r>
    </w:p>
    <w:p w:rsidR="00CC0134" w:rsidRDefault="007B5A91" w:rsidP="007B5A91">
      <w:pPr>
        <w:spacing w:after="0"/>
        <w:jc w:val="both"/>
        <w:rPr>
          <w:rFonts w:ascii="Sylfaen" w:hAnsi="Sylfaen"/>
          <w:lang w:val="ka-GE"/>
        </w:rPr>
      </w:pPr>
      <w:r>
        <w:rPr>
          <w:rFonts w:ascii="Sylfaen" w:hAnsi="Sylfaen"/>
          <w:lang w:val="ka-GE"/>
        </w:rPr>
        <w:t xml:space="preserve">გამოყენების წინ მასალის შესაბამისობის </w:t>
      </w:r>
      <w:proofErr w:type="spellStart"/>
      <w:r>
        <w:rPr>
          <w:rFonts w:ascii="Sylfaen" w:hAnsi="Sylfaen"/>
        </w:rPr>
        <w:t>ტესტირების</w:t>
      </w:r>
      <w:proofErr w:type="spellEnd"/>
      <w:r>
        <w:rPr>
          <w:rFonts w:ascii="Sylfaen" w:hAnsi="Sylfaen"/>
        </w:rPr>
        <w:t xml:space="preserve"> </w:t>
      </w:r>
      <w:proofErr w:type="spellStart"/>
      <w:r>
        <w:rPr>
          <w:rFonts w:ascii="Sylfaen" w:hAnsi="Sylfaen"/>
        </w:rPr>
        <w:t>მიზნით</w:t>
      </w:r>
      <w:proofErr w:type="spellEnd"/>
      <w:r>
        <w:rPr>
          <w:rFonts w:ascii="Sylfaen" w:hAnsi="Sylfaen"/>
        </w:rPr>
        <w:t xml:space="preserve">, </w:t>
      </w:r>
      <w:proofErr w:type="spellStart"/>
      <w:r>
        <w:rPr>
          <w:rFonts w:ascii="Sylfaen" w:hAnsi="Sylfaen"/>
        </w:rPr>
        <w:t>მიასხურეთ</w:t>
      </w:r>
      <w:proofErr w:type="spellEnd"/>
      <w:r>
        <w:rPr>
          <w:rFonts w:ascii="Sylfaen" w:hAnsi="Sylfaen"/>
        </w:rPr>
        <w:t xml:space="preserve"> </w:t>
      </w:r>
      <w:proofErr w:type="spellStart"/>
      <w:r>
        <w:rPr>
          <w:rFonts w:ascii="Sylfaen" w:hAnsi="Sylfaen"/>
        </w:rPr>
        <w:t>პატარა</w:t>
      </w:r>
      <w:proofErr w:type="spellEnd"/>
      <w:r>
        <w:rPr>
          <w:rFonts w:ascii="Sylfaen" w:hAnsi="Sylfaen"/>
          <w:lang w:val="ka-GE"/>
        </w:rPr>
        <w:t>, შეუმჩნეველ</w:t>
      </w:r>
      <w:r>
        <w:rPr>
          <w:rFonts w:ascii="Sylfaen" w:hAnsi="Sylfaen"/>
        </w:rPr>
        <w:t xml:space="preserve"> </w:t>
      </w:r>
      <w:proofErr w:type="spellStart"/>
      <w:r>
        <w:rPr>
          <w:rFonts w:ascii="Sylfaen" w:hAnsi="Sylfaen"/>
        </w:rPr>
        <w:t>ფართზე</w:t>
      </w:r>
      <w:proofErr w:type="spellEnd"/>
      <w:r>
        <w:rPr>
          <w:rFonts w:ascii="Sylfaen" w:hAnsi="Sylfaen"/>
        </w:rPr>
        <w:t>.</w:t>
      </w:r>
      <w:r>
        <w:rPr>
          <w:rFonts w:ascii="Sylfaen" w:hAnsi="Sylfaen"/>
          <w:lang w:val="ka-GE"/>
        </w:rPr>
        <w:t xml:space="preserve"> </w:t>
      </w:r>
    </w:p>
    <w:p w:rsidR="007B5A91" w:rsidRDefault="007B5A91" w:rsidP="007B5A91">
      <w:pPr>
        <w:spacing w:after="0"/>
        <w:jc w:val="both"/>
        <w:rPr>
          <w:rFonts w:ascii="Sylfaen" w:hAnsi="Sylfaen"/>
          <w:b/>
          <w:lang w:val="ka-GE"/>
        </w:rPr>
      </w:pPr>
    </w:p>
    <w:p w:rsidR="00CC0134" w:rsidRDefault="00CC0134" w:rsidP="00CC0134">
      <w:pPr>
        <w:spacing w:after="0"/>
        <w:jc w:val="both"/>
        <w:rPr>
          <w:rFonts w:ascii="Sylfaen" w:hAnsi="Sylfaen"/>
          <w:b/>
          <w:lang w:val="ka-GE"/>
        </w:rPr>
      </w:pPr>
      <w:r>
        <w:rPr>
          <w:rFonts w:ascii="Sylfaen" w:hAnsi="Sylfaen"/>
          <w:b/>
          <w:lang w:val="ka-GE"/>
        </w:rPr>
        <w:t>ტექნიკური მონაცემები:</w:t>
      </w:r>
    </w:p>
    <w:p w:rsidR="00CC0134" w:rsidRDefault="00CC0134" w:rsidP="00CC0134">
      <w:pPr>
        <w:pStyle w:val="ListParagraph"/>
        <w:numPr>
          <w:ilvl w:val="0"/>
          <w:numId w:val="3"/>
        </w:numPr>
        <w:spacing w:after="0"/>
        <w:jc w:val="both"/>
        <w:rPr>
          <w:rFonts w:ascii="Sylfaen" w:hAnsi="Sylfaen"/>
          <w:lang w:val="ka-GE"/>
        </w:rPr>
      </w:pPr>
      <w:r>
        <w:rPr>
          <w:rFonts w:ascii="Sylfaen" w:hAnsi="Sylfaen"/>
          <w:lang w:val="ka-GE"/>
        </w:rPr>
        <w:t>გარეგნული მხარე</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t xml:space="preserve">გამჭვირვალე, </w:t>
      </w:r>
      <w:r w:rsidR="007B5A91">
        <w:rPr>
          <w:rFonts w:ascii="Sylfaen" w:hAnsi="Sylfaen"/>
          <w:lang w:val="ka-GE"/>
        </w:rPr>
        <w:t>ლურჯი</w:t>
      </w:r>
      <w:r>
        <w:rPr>
          <w:rFonts w:ascii="Sylfaen" w:hAnsi="Sylfaen"/>
          <w:lang w:val="ka-GE"/>
        </w:rPr>
        <w:t xml:space="preserve"> სითხე</w:t>
      </w:r>
    </w:p>
    <w:p w:rsidR="00CC0134" w:rsidRDefault="00CC0134" w:rsidP="00CC0134">
      <w:pPr>
        <w:pStyle w:val="ListParagraph"/>
        <w:numPr>
          <w:ilvl w:val="0"/>
          <w:numId w:val="3"/>
        </w:numPr>
        <w:spacing w:after="0"/>
        <w:jc w:val="both"/>
        <w:rPr>
          <w:rFonts w:ascii="Sylfaen" w:hAnsi="Sylfaen"/>
          <w:lang w:val="ka-GE"/>
        </w:rPr>
      </w:pPr>
      <w:r>
        <w:rPr>
          <w:rFonts w:ascii="Sylfaen" w:hAnsi="Sylfaen"/>
          <w:lang w:val="ka-GE"/>
        </w:rPr>
        <w:t>შესაბამისი ტენიანობა [20</w:t>
      </w:r>
      <w:r>
        <w:rPr>
          <w:rFonts w:ascii="Sylfaen" w:hAnsi="Sylfaen"/>
          <w:vertAlign w:val="superscript"/>
          <w:lang w:val="ka-GE"/>
        </w:rPr>
        <w:t>0</w:t>
      </w:r>
      <w:r>
        <w:rPr>
          <w:rFonts w:ascii="Sylfaen" w:hAnsi="Sylfaen"/>
        </w:rPr>
        <w:t>C</w:t>
      </w:r>
      <w:r w:rsidR="007B5A91">
        <w:rPr>
          <w:rFonts w:ascii="Sylfaen" w:hAnsi="Sylfaen"/>
          <w:lang w:val="ka-GE"/>
        </w:rPr>
        <w:t>]</w:t>
      </w:r>
      <w:r w:rsidR="007B5A91">
        <w:rPr>
          <w:rFonts w:ascii="Sylfaen" w:hAnsi="Sylfaen"/>
          <w:lang w:val="ka-GE"/>
        </w:rPr>
        <w:tab/>
      </w:r>
      <w:r w:rsidR="007B5A91">
        <w:rPr>
          <w:rFonts w:ascii="Sylfaen" w:hAnsi="Sylfaen"/>
          <w:lang w:val="ka-GE"/>
        </w:rPr>
        <w:tab/>
      </w:r>
      <w:r w:rsidR="007B5A91">
        <w:rPr>
          <w:rFonts w:ascii="Sylfaen" w:hAnsi="Sylfaen"/>
          <w:lang w:val="ka-GE"/>
        </w:rPr>
        <w:tab/>
        <w:t>1.06</w:t>
      </w:r>
    </w:p>
    <w:p w:rsidR="00CC0134" w:rsidRDefault="00CC0134" w:rsidP="00CC0134">
      <w:pPr>
        <w:pStyle w:val="ListParagraph"/>
        <w:numPr>
          <w:ilvl w:val="0"/>
          <w:numId w:val="3"/>
        </w:numPr>
        <w:spacing w:after="0"/>
        <w:jc w:val="both"/>
        <w:rPr>
          <w:rFonts w:ascii="Sylfaen" w:hAnsi="Sylfaen"/>
          <w:lang w:val="ka-GE"/>
        </w:rPr>
      </w:pPr>
      <w:r>
        <w:rPr>
          <w:rFonts w:ascii="Sylfaen" w:hAnsi="Sylfaen"/>
        </w:rPr>
        <w:t>pH-</w:t>
      </w:r>
      <w:proofErr w:type="spellStart"/>
      <w:r>
        <w:rPr>
          <w:rFonts w:ascii="Sylfaen" w:hAnsi="Sylfaen"/>
        </w:rPr>
        <w:t>კოეფიციენტ</w:t>
      </w:r>
      <w:proofErr w:type="spellEnd"/>
      <w:r>
        <w:rPr>
          <w:rFonts w:ascii="Sylfaen" w:hAnsi="Sylfaen"/>
          <w:lang w:val="ka-GE"/>
        </w:rPr>
        <w:t>ი:</w:t>
      </w:r>
      <w:r>
        <w:rPr>
          <w:rFonts w:ascii="Sylfaen" w:hAnsi="Sylfaen"/>
          <w:lang w:val="ka-GE"/>
        </w:rPr>
        <w:tab/>
      </w:r>
      <w:r>
        <w:rPr>
          <w:rFonts w:ascii="Sylfaen" w:hAnsi="Sylfaen"/>
          <w:lang w:val="ka-GE"/>
        </w:rPr>
        <w:tab/>
      </w:r>
      <w:r>
        <w:rPr>
          <w:rFonts w:ascii="Sylfaen" w:hAnsi="Sylfaen"/>
          <w:lang w:val="ka-GE"/>
        </w:rPr>
        <w:tab/>
      </w:r>
      <w:r>
        <w:rPr>
          <w:rFonts w:ascii="Sylfaen" w:hAnsi="Sylfaen"/>
        </w:rPr>
        <w:tab/>
      </w:r>
      <w:r w:rsidR="007B5A91">
        <w:rPr>
          <w:rFonts w:ascii="Sylfaen" w:hAnsi="Sylfaen"/>
          <w:lang w:val="ka-GE"/>
        </w:rPr>
        <w:t xml:space="preserve"> </w:t>
      </w:r>
      <w:r w:rsidR="007B5A91">
        <w:rPr>
          <w:rFonts w:ascii="Sylfaen" w:hAnsi="Sylfaen"/>
        </w:rPr>
        <w:t>pH≤</w:t>
      </w:r>
      <w:r w:rsidR="007B5A91">
        <w:rPr>
          <w:rFonts w:ascii="Sylfaen" w:hAnsi="Sylfaen"/>
          <w:lang w:val="ka-GE"/>
        </w:rPr>
        <w:t>2.0</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rPr>
      </w:pPr>
      <w:r>
        <w:rPr>
          <w:rFonts w:ascii="Sylfaen" w:hAnsi="Sylfaen"/>
          <w:lang w:val="ka-GE"/>
        </w:rPr>
        <w:t>ზემოთ მოცემული მონაცემები დამახასიათებელია ნორმალური პროდ</w:t>
      </w:r>
      <w:proofErr w:type="spellStart"/>
      <w:r>
        <w:rPr>
          <w:rFonts w:ascii="Sylfaen" w:hAnsi="Sylfaen"/>
        </w:rPr>
        <w:t>უქციისთვის</w:t>
      </w:r>
      <w:proofErr w:type="spellEnd"/>
      <w:r>
        <w:rPr>
          <w:rFonts w:ascii="Sylfaen" w:hAnsi="Sylfaen"/>
        </w:rPr>
        <w:t xml:space="preserve">, </w:t>
      </w:r>
      <w:proofErr w:type="spellStart"/>
      <w:r>
        <w:rPr>
          <w:rFonts w:ascii="Sylfaen" w:hAnsi="Sylfaen"/>
        </w:rPr>
        <w:t>იგი</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უნდა</w:t>
      </w:r>
      <w:proofErr w:type="spellEnd"/>
      <w:r>
        <w:rPr>
          <w:rFonts w:ascii="Sylfaen" w:hAnsi="Sylfaen"/>
        </w:rPr>
        <w:t xml:space="preserve"> </w:t>
      </w:r>
      <w:proofErr w:type="spellStart"/>
      <w:r>
        <w:rPr>
          <w:rFonts w:ascii="Sylfaen" w:hAnsi="Sylfaen"/>
        </w:rPr>
        <w:t>იქნას</w:t>
      </w:r>
      <w:proofErr w:type="spellEnd"/>
      <w:r>
        <w:rPr>
          <w:rFonts w:ascii="Sylfaen" w:hAnsi="Sylfaen"/>
        </w:rPr>
        <w:t xml:space="preserve"> </w:t>
      </w:r>
      <w:proofErr w:type="spellStart"/>
      <w:r>
        <w:rPr>
          <w:rFonts w:ascii="Sylfaen" w:hAnsi="Sylfaen"/>
        </w:rPr>
        <w:t>მიჩნეული</w:t>
      </w:r>
      <w:proofErr w:type="spellEnd"/>
      <w:r>
        <w:rPr>
          <w:rFonts w:ascii="Sylfaen" w:hAnsi="Sylfaen"/>
        </w:rPr>
        <w:t xml:space="preserve"> </w:t>
      </w:r>
      <w:proofErr w:type="spellStart"/>
      <w:r>
        <w:rPr>
          <w:rFonts w:ascii="Sylfaen" w:hAnsi="Sylfaen"/>
        </w:rPr>
        <w:t>საქონლის</w:t>
      </w:r>
      <w:proofErr w:type="spellEnd"/>
      <w:r>
        <w:rPr>
          <w:rFonts w:ascii="Sylfaen" w:hAnsi="Sylfaen"/>
        </w:rPr>
        <w:t xml:space="preserve"> </w:t>
      </w:r>
      <w:proofErr w:type="spellStart"/>
      <w:r>
        <w:rPr>
          <w:rFonts w:ascii="Sylfaen" w:hAnsi="Sylfaen"/>
        </w:rPr>
        <w:t>სპეციფიკაციად</w:t>
      </w:r>
      <w:proofErr w:type="spellEnd"/>
      <w:r>
        <w:rPr>
          <w:rFonts w:ascii="Sylfaen" w:hAnsi="Sylfaen"/>
        </w:rPr>
        <w:t>.</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უსაფრთხო გამოყენება და ინფორმაცია შენახვის შესახებ</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უსაფრთხო გამოყენება:</w:t>
      </w:r>
    </w:p>
    <w:p w:rsidR="00CC0134" w:rsidRDefault="00CC0134" w:rsidP="00CC0134">
      <w:pPr>
        <w:spacing w:after="0"/>
        <w:jc w:val="both"/>
        <w:rPr>
          <w:rFonts w:ascii="Sylfaen" w:hAnsi="Sylfaen"/>
          <w:lang w:val="ka-GE"/>
        </w:rPr>
      </w:pPr>
      <w:r>
        <w:rPr>
          <w:rFonts w:ascii="Sylfaen" w:hAnsi="Sylfaen"/>
          <w:lang w:val="ka-GE"/>
        </w:rPr>
        <w:t>ამ პროდუქტის გამოყენების სრული სახელმძღვანელო წარმოდგენილია ცნობარში ,,მასალის უსაფრთხოების შესახებ“.</w:t>
      </w:r>
    </w:p>
    <w:p w:rsidR="00CC0134" w:rsidRDefault="00CC0134" w:rsidP="00CC0134">
      <w:pPr>
        <w:spacing w:after="0"/>
        <w:jc w:val="both"/>
        <w:rPr>
          <w:rFonts w:ascii="Sylfaen" w:hAnsi="Sylfaen"/>
          <w:lang w:val="ka-GE"/>
        </w:rPr>
      </w:pPr>
      <w:r>
        <w:rPr>
          <w:rFonts w:ascii="Sylfaen" w:hAnsi="Sylfaen"/>
          <w:lang w:val="ka-GE"/>
        </w:rPr>
        <w:t>მხოლოდ პროფესიონალი მომხმარებლებისთვის/სპეციალისტებისთვის.</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ინფორმაცია შენახვის შესახებ:</w:t>
      </w:r>
    </w:p>
    <w:p w:rsidR="00CC0134" w:rsidRDefault="00CC0134" w:rsidP="00CC0134">
      <w:pPr>
        <w:spacing w:after="0"/>
        <w:jc w:val="both"/>
        <w:rPr>
          <w:rFonts w:ascii="Sylfaen" w:hAnsi="Sylfaen"/>
          <w:lang w:val="ka-GE"/>
        </w:rPr>
      </w:pPr>
      <w:r>
        <w:rPr>
          <w:rFonts w:ascii="Sylfaen" w:hAnsi="Sylfaen"/>
          <w:lang w:val="ka-GE"/>
        </w:rPr>
        <w:t xml:space="preserve">შეინახეთ ორიგინალ დახურულ კონტეინერებში უკიდურესად მაღალი ან დაბალი ტემპერატურისგან დაცულ ადგილზე. </w:t>
      </w:r>
    </w:p>
    <w:p w:rsidR="00CC0134" w:rsidRDefault="00CC0134" w:rsidP="00CC0134">
      <w:pPr>
        <w:spacing w:after="0"/>
        <w:jc w:val="both"/>
        <w:rPr>
          <w:rFonts w:ascii="Sylfaen" w:hAnsi="Sylfaen"/>
          <w:b/>
          <w:lang w:val="ka-GE"/>
        </w:rPr>
      </w:pPr>
    </w:p>
    <w:p w:rsidR="00CC0134" w:rsidRDefault="00CC0134" w:rsidP="00CC0134">
      <w:pPr>
        <w:spacing w:after="0"/>
        <w:jc w:val="both"/>
        <w:rPr>
          <w:rFonts w:ascii="Sylfaen" w:hAnsi="Sylfaen"/>
          <w:b/>
          <w:lang w:val="ka-GE"/>
        </w:rPr>
      </w:pPr>
      <w:r>
        <w:rPr>
          <w:rFonts w:ascii="Sylfaen" w:hAnsi="Sylfaen"/>
          <w:b/>
          <w:lang w:val="ka-GE"/>
        </w:rPr>
        <w:t>ინფორმაცია გარემოზე ზემოქმედების შესახებ:</w:t>
      </w:r>
    </w:p>
    <w:p w:rsidR="00CC0134" w:rsidRDefault="00CC0134" w:rsidP="00CC0134">
      <w:pPr>
        <w:spacing w:after="0"/>
        <w:jc w:val="both"/>
        <w:rPr>
          <w:rFonts w:ascii="Sylfaen" w:hAnsi="Sylfaen"/>
          <w:lang w:val="ka-GE"/>
        </w:rPr>
      </w:pPr>
      <w:r>
        <w:rPr>
          <w:rFonts w:ascii="Sylfaen" w:hAnsi="Sylfaen"/>
          <w:lang w:val="ka-GE"/>
        </w:rPr>
        <w:t xml:space="preserve">ამ პროდუქტში გამოყენებული ზედაპირულად აქტიური ნივთიერებები ბიოდეგრადირებადია და შეესაბამება ევროკავშირს დირექტივებს </w:t>
      </w:r>
      <w:r w:rsidRPr="00CC0134">
        <w:rPr>
          <w:rFonts w:ascii="Sylfaen" w:hAnsi="Sylfaen"/>
          <w:lang w:val="ka-GE"/>
        </w:rPr>
        <w:t xml:space="preserve">73/404/EEC </w:t>
      </w:r>
      <w:r>
        <w:rPr>
          <w:rFonts w:ascii="Sylfaen" w:hAnsi="Sylfaen"/>
          <w:lang w:val="ka-GE"/>
        </w:rPr>
        <w:t>და</w:t>
      </w:r>
      <w:r w:rsidRPr="00CC0134">
        <w:rPr>
          <w:rFonts w:ascii="Sylfaen" w:hAnsi="Sylfaen"/>
          <w:lang w:val="ka-GE"/>
        </w:rPr>
        <w:t xml:space="preserve"> 73/405/EEC</w:t>
      </w:r>
      <w:r>
        <w:rPr>
          <w:rFonts w:ascii="Sylfaen" w:hAnsi="Sylfaen"/>
          <w:lang w:val="ka-GE"/>
        </w:rPr>
        <w:t xml:space="preserve"> და მათში შეტანილ შესაბამის ცვლილებებს.</w:t>
      </w:r>
    </w:p>
    <w:p w:rsidR="00CC0134" w:rsidRDefault="00CC0134" w:rsidP="00CC0134">
      <w:pPr>
        <w:spacing w:after="0"/>
        <w:jc w:val="both"/>
        <w:rPr>
          <w:rFonts w:ascii="Sylfaen" w:hAnsi="Sylfaen"/>
          <w:lang w:val="ka-GE"/>
        </w:rPr>
      </w:pPr>
    </w:p>
    <w:p w:rsidR="00CC0134" w:rsidRDefault="00CC0134" w:rsidP="00CC0134">
      <w:pPr>
        <w:spacing w:after="0"/>
        <w:jc w:val="both"/>
        <w:rPr>
          <w:rFonts w:ascii="Sylfaen" w:hAnsi="Sylfaen"/>
          <w:b/>
          <w:lang w:val="ka-GE"/>
        </w:rPr>
      </w:pPr>
      <w:r>
        <w:rPr>
          <w:rFonts w:ascii="Sylfaen" w:hAnsi="Sylfaen"/>
          <w:b/>
          <w:lang w:val="ka-GE"/>
        </w:rPr>
        <w:t>ხელმისაწვდომი შეფუთვის ზომა:</w:t>
      </w:r>
    </w:p>
    <w:p w:rsidR="00CC0134" w:rsidRDefault="00CC0134" w:rsidP="00CC0134">
      <w:pPr>
        <w:spacing w:after="0"/>
        <w:jc w:val="both"/>
        <w:rPr>
          <w:rFonts w:ascii="Sylfaen" w:hAnsi="Sylfaen"/>
          <w:lang w:val="ka-GE"/>
        </w:rPr>
      </w:pPr>
      <w:r>
        <w:rPr>
          <w:rFonts w:ascii="Sylfaen" w:hAnsi="Sylfaen"/>
          <w:lang w:val="ka-GE"/>
        </w:rPr>
        <w:t>საქონლის კოდი</w:t>
      </w:r>
      <w:r>
        <w:rPr>
          <w:rFonts w:ascii="Sylfaen" w:hAnsi="Sylfaen"/>
          <w:lang w:val="ka-GE"/>
        </w:rPr>
        <w:tab/>
      </w:r>
      <w:r>
        <w:rPr>
          <w:rFonts w:ascii="Sylfaen" w:hAnsi="Sylfaen"/>
          <w:lang w:val="ka-GE"/>
        </w:rPr>
        <w:tab/>
      </w:r>
      <w:r>
        <w:rPr>
          <w:rFonts w:ascii="Sylfaen" w:hAnsi="Sylfaen"/>
          <w:lang w:val="ka-GE"/>
        </w:rPr>
        <w:tab/>
        <w:t xml:space="preserve">შეფუთვის ზომა </w:t>
      </w:r>
      <w:r>
        <w:rPr>
          <w:rFonts w:ascii="Sylfaen" w:hAnsi="Sylfaen"/>
          <w:lang w:val="ka-GE"/>
        </w:rPr>
        <w:tab/>
      </w:r>
      <w:r>
        <w:rPr>
          <w:rFonts w:ascii="Sylfaen" w:hAnsi="Sylfaen"/>
          <w:lang w:val="ka-GE"/>
        </w:rPr>
        <w:tab/>
      </w:r>
    </w:p>
    <w:p w:rsidR="00CC0134" w:rsidRPr="00935343" w:rsidRDefault="00CC0134" w:rsidP="00CC0134">
      <w:pPr>
        <w:spacing w:after="0"/>
        <w:jc w:val="both"/>
        <w:rPr>
          <w:rFonts w:ascii="Sylfaen" w:hAnsi="Sylfaen"/>
          <w:lang w:val="ka-GE"/>
        </w:rPr>
      </w:pPr>
      <w:r>
        <w:rPr>
          <w:rFonts w:ascii="Sylfaen" w:hAnsi="Sylfaen"/>
          <w:lang w:val="ka-GE"/>
        </w:rPr>
        <w:t>7509</w:t>
      </w:r>
      <w:r w:rsidR="007B5A91">
        <w:rPr>
          <w:rFonts w:ascii="Sylfaen" w:hAnsi="Sylfaen"/>
          <w:lang w:val="ka-GE"/>
        </w:rPr>
        <w:t>653</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sidRPr="00CC0134">
        <w:rPr>
          <w:rFonts w:ascii="Sylfaen" w:hAnsi="Sylfaen"/>
          <w:lang w:val="ka-GE"/>
        </w:rPr>
        <w:t>6 X 0.75 ლ</w:t>
      </w:r>
      <w:r>
        <w:rPr>
          <w:rFonts w:ascii="Sylfaen" w:hAnsi="Sylfaen"/>
          <w:lang w:val="ka-GE"/>
        </w:rPr>
        <w:tab/>
      </w:r>
      <w:r>
        <w:rPr>
          <w:rFonts w:ascii="Sylfaen" w:hAnsi="Sylfaen"/>
          <w:lang w:val="ka-GE"/>
        </w:rPr>
        <w:tab/>
      </w:r>
      <w:r>
        <w:rPr>
          <w:rFonts w:ascii="Sylfaen" w:hAnsi="Sylfaen"/>
          <w:lang w:val="ka-GE"/>
        </w:rPr>
        <w:tab/>
      </w:r>
    </w:p>
    <w:p w:rsidR="00CC0134" w:rsidRPr="00935343" w:rsidRDefault="00CC0134" w:rsidP="00CC0134">
      <w:pPr>
        <w:spacing w:after="0"/>
        <w:jc w:val="both"/>
        <w:rPr>
          <w:rFonts w:ascii="Sylfaen" w:hAnsi="Sylfaen"/>
          <w:lang w:val="ka-GE"/>
        </w:rPr>
      </w:pPr>
      <w:r>
        <w:rPr>
          <w:rFonts w:ascii="Sylfaen" w:hAnsi="Sylfaen"/>
          <w:lang w:val="ka-GE"/>
        </w:rPr>
        <w:t>750965</w:t>
      </w:r>
      <w:r w:rsidR="007B5A91">
        <w:rPr>
          <w:rFonts w:ascii="Sylfaen" w:hAnsi="Sylfaen"/>
          <w:lang w:val="ka-GE"/>
        </w:rPr>
        <w:t>4</w:t>
      </w:r>
      <w:r>
        <w:rPr>
          <w:rFonts w:ascii="Sylfaen" w:hAnsi="Sylfaen"/>
          <w:lang w:val="ka-GE"/>
        </w:rPr>
        <w:tab/>
      </w:r>
      <w:r>
        <w:rPr>
          <w:rFonts w:ascii="Sylfaen" w:hAnsi="Sylfaen"/>
          <w:lang w:val="ka-GE"/>
        </w:rPr>
        <w:tab/>
      </w:r>
      <w:r>
        <w:rPr>
          <w:rFonts w:ascii="Sylfaen" w:hAnsi="Sylfaen"/>
          <w:lang w:val="ka-GE"/>
        </w:rPr>
        <w:tab/>
      </w:r>
      <w:r>
        <w:rPr>
          <w:rFonts w:ascii="Sylfaen" w:hAnsi="Sylfaen"/>
          <w:lang w:val="ka-GE"/>
        </w:rPr>
        <w:tab/>
      </w:r>
      <w:r>
        <w:rPr>
          <w:rFonts w:ascii="Sylfaen" w:hAnsi="Sylfaen"/>
        </w:rPr>
        <w:t>6 X 0.75 ლ</w:t>
      </w:r>
      <w:r>
        <w:rPr>
          <w:rFonts w:ascii="Sylfaen" w:hAnsi="Sylfaen"/>
          <w:lang w:val="ka-GE"/>
        </w:rPr>
        <w:tab/>
      </w:r>
      <w:r>
        <w:rPr>
          <w:rFonts w:ascii="Sylfaen" w:hAnsi="Sylfaen"/>
          <w:lang w:val="ka-GE"/>
        </w:rPr>
        <w:tab/>
      </w:r>
      <w:r>
        <w:rPr>
          <w:rFonts w:ascii="Sylfaen" w:hAnsi="Sylfaen"/>
          <w:lang w:val="ka-GE"/>
        </w:rPr>
        <w:tab/>
      </w:r>
    </w:p>
    <w:p w:rsidR="00CC0134" w:rsidRDefault="00CC0134" w:rsidP="00CC0134">
      <w:pPr>
        <w:spacing w:after="0"/>
        <w:jc w:val="both"/>
        <w:rPr>
          <w:rFonts w:ascii="Sylfaen" w:hAnsi="Sylfaen"/>
          <w:lang w:val="ka-GE"/>
        </w:rPr>
      </w:pPr>
      <w:r>
        <w:rPr>
          <w:rFonts w:ascii="Sylfaen" w:hAnsi="Sylfaen"/>
          <w:lang w:val="ka-GE"/>
        </w:rPr>
        <w:tab/>
      </w:r>
      <w:r>
        <w:rPr>
          <w:rFonts w:ascii="Sylfaen" w:hAnsi="Sylfaen"/>
          <w:lang w:val="ka-GE"/>
        </w:rPr>
        <w:tab/>
      </w:r>
      <w:r>
        <w:rPr>
          <w:rFonts w:ascii="Sylfaen" w:hAnsi="Sylfaen"/>
          <w:lang w:val="ka-GE"/>
        </w:rPr>
        <w:tab/>
      </w:r>
    </w:p>
    <w:p w:rsidR="00CC0134" w:rsidRDefault="00CC0134" w:rsidP="00CC0134">
      <w:pPr>
        <w:spacing w:after="0"/>
        <w:jc w:val="both"/>
      </w:pPr>
    </w:p>
    <w:p w:rsidR="00B93F82" w:rsidRDefault="00B93F82" w:rsidP="00CC0134">
      <w:pPr>
        <w:spacing w:after="0"/>
      </w:pPr>
    </w:p>
    <w:sectPr w:rsidR="00B93F82" w:rsidSect="00B93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3A8A"/>
    <w:multiLevelType w:val="hybridMultilevel"/>
    <w:tmpl w:val="F35EEC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DE6222"/>
    <w:multiLevelType w:val="hybridMultilevel"/>
    <w:tmpl w:val="06B25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A362F7C"/>
    <w:multiLevelType w:val="hybridMultilevel"/>
    <w:tmpl w:val="B6348A46"/>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0134"/>
    <w:rsid w:val="000E0564"/>
    <w:rsid w:val="001326A4"/>
    <w:rsid w:val="007B5A91"/>
    <w:rsid w:val="00B93F82"/>
    <w:rsid w:val="00C929F4"/>
    <w:rsid w:val="00CC0134"/>
    <w:rsid w:val="00D26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dc:creator>
  <cp:lastModifiedBy>Pack</cp:lastModifiedBy>
  <cp:revision>2</cp:revision>
  <dcterms:created xsi:type="dcterms:W3CDTF">2015-03-15T12:39:00Z</dcterms:created>
  <dcterms:modified xsi:type="dcterms:W3CDTF">2015-03-15T14:08:00Z</dcterms:modified>
</cp:coreProperties>
</file>