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76" w:rsidRDefault="00445C76" w:rsidP="00E53770">
      <w:pPr>
        <w:widowControl w:val="0"/>
        <w:autoSpaceDE w:val="0"/>
        <w:autoSpaceDN w:val="0"/>
        <w:adjustRightInd w:val="0"/>
        <w:spacing w:after="0" w:line="246" w:lineRule="exact"/>
        <w:rPr>
          <w:rFonts w:ascii="Sylfaen" w:hAnsi="Sylfaen" w:cs="Arial"/>
          <w:b/>
          <w:bCs/>
          <w:color w:val="000000"/>
          <w:sz w:val="28"/>
        </w:rPr>
      </w:pPr>
      <w:r>
        <w:rPr>
          <w:rFonts w:ascii="Sylfaen" w:hAnsi="Sylfaen" w:cs="Arial"/>
          <w:b/>
          <w:bCs/>
          <w:color w:val="000000"/>
          <w:sz w:val="28"/>
        </w:rPr>
        <w:t>Suma Bac D10</w:t>
      </w:r>
    </w:p>
    <w:p w:rsidR="00445C76" w:rsidRDefault="00445C76" w:rsidP="00E53770">
      <w:pPr>
        <w:widowControl w:val="0"/>
        <w:autoSpaceDE w:val="0"/>
        <w:autoSpaceDN w:val="0"/>
        <w:adjustRightInd w:val="0"/>
        <w:spacing w:after="0" w:line="246" w:lineRule="exact"/>
        <w:rPr>
          <w:rFonts w:ascii="Sylfaen" w:hAnsi="Sylfaen" w:cs="Arial"/>
          <w:b/>
          <w:bCs/>
          <w:color w:val="000000"/>
          <w:sz w:val="28"/>
        </w:rPr>
      </w:pPr>
    </w:p>
    <w:p w:rsidR="00445C76" w:rsidRDefault="00445C76" w:rsidP="00E53770">
      <w:pPr>
        <w:widowControl w:val="0"/>
        <w:autoSpaceDE w:val="0"/>
        <w:autoSpaceDN w:val="0"/>
        <w:adjustRightInd w:val="0"/>
        <w:spacing w:after="0" w:line="246" w:lineRule="exact"/>
        <w:rPr>
          <w:rFonts w:ascii="Sylfaen" w:hAnsi="Sylfaen" w:cs="Arial"/>
          <w:b/>
          <w:bCs/>
          <w:color w:val="000000"/>
          <w:sz w:val="28"/>
          <w:lang w:val="ka-GE"/>
        </w:rPr>
      </w:pPr>
      <w:r>
        <w:rPr>
          <w:rFonts w:ascii="Sylfaen" w:hAnsi="Sylfaen" w:cs="Arial"/>
          <w:b/>
          <w:bCs/>
          <w:color w:val="000000"/>
          <w:sz w:val="28"/>
          <w:lang w:val="ka-GE"/>
        </w:rPr>
        <w:t>სარეცხი/სადეზინფექციო საშუალება</w:t>
      </w:r>
    </w:p>
    <w:p w:rsidR="00445C76" w:rsidRDefault="00445C76" w:rsidP="00E53770">
      <w:pPr>
        <w:widowControl w:val="0"/>
        <w:autoSpaceDE w:val="0"/>
        <w:autoSpaceDN w:val="0"/>
        <w:adjustRightInd w:val="0"/>
        <w:spacing w:after="0" w:line="246" w:lineRule="exact"/>
        <w:rPr>
          <w:rFonts w:ascii="Sylfaen" w:hAnsi="Sylfaen" w:cs="Arial"/>
          <w:b/>
          <w:bCs/>
          <w:color w:val="000000"/>
          <w:sz w:val="28"/>
          <w:lang w:val="ka-GE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46" w:lineRule="exact"/>
        <w:rPr>
          <w:rFonts w:ascii="Sylfaen" w:hAnsi="Sylfaen" w:cs="Arial"/>
          <w:b/>
          <w:bCs/>
          <w:color w:val="000000"/>
          <w:sz w:val="28"/>
          <w:lang w:val="ka-GE"/>
        </w:rPr>
      </w:pPr>
      <w:r w:rsidRPr="00445C76">
        <w:rPr>
          <w:rFonts w:ascii="Sylfaen" w:hAnsi="Sylfaen" w:cs="Arial"/>
          <w:b/>
          <w:bCs/>
          <w:color w:val="000000"/>
          <w:sz w:val="28"/>
          <w:lang w:val="ka-GE"/>
        </w:rPr>
        <w:t>აღწერილობა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88" w:lineRule="exact"/>
        <w:rPr>
          <w:rFonts w:ascii="Sylfaen" w:hAnsi="Sylfaen" w:cs="Arial"/>
          <w:color w:val="000000"/>
          <w:szCs w:val="18"/>
          <w:lang w:val="ka-GE"/>
        </w:rPr>
      </w:pPr>
      <w:r w:rsidRPr="00445C76">
        <w:rPr>
          <w:rFonts w:ascii="Arial" w:hAnsi="Arial" w:cs="Arial"/>
          <w:b/>
          <w:bCs/>
          <w:color w:val="000000"/>
          <w:szCs w:val="18"/>
        </w:rPr>
        <w:t>Suma Bac</w:t>
      </w:r>
      <w:r w:rsidRPr="00445C76">
        <w:rPr>
          <w:rFonts w:ascii="Arial" w:hAnsi="Arial" w:cs="Arial"/>
          <w:color w:val="000000"/>
          <w:szCs w:val="18"/>
        </w:rPr>
        <w:t xml:space="preserve"> D10 </w:t>
      </w:r>
      <w:r w:rsidRPr="00445C76">
        <w:rPr>
          <w:rFonts w:ascii="Sylfaen" w:hAnsi="Sylfaen" w:cs="Arial"/>
          <w:color w:val="000000"/>
          <w:szCs w:val="18"/>
          <w:lang w:val="ka-GE"/>
        </w:rPr>
        <w:t>არის კონცენტრირებული სარეცხი/საწმენდი სადეზინფექციო საშუალება კვების ობიექტებში მოწყობილობების ზედაპირების გარეცხვისა და დეზინფექციისთვის.</w:t>
      </w:r>
    </w:p>
    <w:p w:rsidR="00E46B3A" w:rsidRPr="00445C76" w:rsidRDefault="00E46B3A">
      <w:pPr>
        <w:rPr>
          <w:sz w:val="28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46" w:lineRule="exact"/>
        <w:rPr>
          <w:rFonts w:ascii="Sylfaen" w:hAnsi="Sylfaen" w:cs="Arial"/>
          <w:b/>
          <w:bCs/>
          <w:color w:val="000000"/>
          <w:sz w:val="28"/>
          <w:lang w:val="ka-GE"/>
        </w:rPr>
      </w:pPr>
      <w:r w:rsidRPr="00445C76">
        <w:rPr>
          <w:rFonts w:ascii="Sylfaen" w:hAnsi="Sylfaen" w:cs="Arial"/>
          <w:b/>
          <w:bCs/>
          <w:color w:val="000000"/>
          <w:sz w:val="28"/>
          <w:lang w:val="ka-GE"/>
        </w:rPr>
        <w:t>ძირითადი თვისებები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Arial" w:hAnsi="Arial" w:cs="Arial"/>
          <w:b/>
          <w:bCs/>
          <w:color w:val="000000"/>
          <w:szCs w:val="18"/>
        </w:rPr>
        <w:t>Suma Bac D10</w:t>
      </w:r>
      <w:r w:rsidRPr="00445C76">
        <w:rPr>
          <w:rFonts w:ascii="Arial" w:hAnsi="Arial" w:cs="Arial"/>
          <w:color w:val="000000"/>
          <w:szCs w:val="18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არის კონცენტრირებული თხევადი სარეცხი–სადეზინფექციო საშუალება, რომელიც ერთდროულად წმენდს და ახდენს ყველა ზედაპირის დეზინფექციას.  </w:t>
      </w:r>
      <w:r w:rsidRPr="00445C76">
        <w:rPr>
          <w:rFonts w:ascii="Arial" w:hAnsi="Arial" w:cs="Arial"/>
          <w:color w:val="000000"/>
          <w:szCs w:val="18"/>
        </w:rPr>
        <w:t xml:space="preserve"> 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Sylfaen" w:hAnsi="Sylfaen" w:cs="Arial"/>
          <w:color w:val="000000"/>
          <w:szCs w:val="18"/>
          <w:lang w:val="ka-GE"/>
        </w:rPr>
        <w:t xml:space="preserve">პროდუქტი გამოიყენება კვების ობიექტებში მოწყობილობების ზედაპირების გაწმენდისთვის.  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Arial" w:hAnsi="Arial" w:cs="Arial"/>
          <w:color w:val="000000"/>
          <w:szCs w:val="18"/>
        </w:rPr>
        <w:t>QAC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 , კომპლექსწარმომქმნელი / სეკვესტრანტების და ბუფერული სისტემის კომბინაციით პროდუქტი მეტად ეფექტურია  მიკროორგანიზმების ფართო სპექტრის წინააღმდეგ საბრძოლველად წყლის ყოველგვარ პირობებში.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Sylfaen" w:hAnsi="Sylfaen" w:cs="Arial"/>
          <w:color w:val="000000"/>
          <w:szCs w:val="18"/>
          <w:lang w:val="ka-GE"/>
        </w:rPr>
        <w:t>ფორმულაცია ასევე მოიცავს ზედაპირულ–აქტიურ ნივთიერებებს, რის გამოც პროდუქტი გამოიყენება ერთდროულად როგორც გაწმენდის, ასევე დეზინფექციისთვის.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32"/>
          <w:szCs w:val="24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Arial" w:hAnsi="Arial" w:cs="Arial"/>
          <w:b/>
          <w:bCs/>
          <w:color w:val="000000"/>
          <w:szCs w:val="18"/>
        </w:rPr>
        <w:t>Suma Bac D10</w:t>
      </w:r>
      <w:r w:rsidRPr="00445C76">
        <w:rPr>
          <w:rFonts w:ascii="Arial" w:hAnsi="Arial" w:cs="Arial"/>
          <w:color w:val="000000"/>
          <w:szCs w:val="18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დამტკიცებულია </w:t>
      </w:r>
      <w:r w:rsidRPr="00445C76">
        <w:rPr>
          <w:rFonts w:ascii="Arial" w:hAnsi="Arial" w:cs="Arial"/>
          <w:color w:val="000000"/>
          <w:szCs w:val="18"/>
        </w:rPr>
        <w:t xml:space="preserve"> Unilever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–ის უსაფრთხოების და გარემოს დაცვის გარანტიის ცენტრის </w:t>
      </w:r>
      <w:r w:rsidRPr="00445C76">
        <w:rPr>
          <w:rFonts w:ascii="Arial" w:hAnsi="Arial" w:cs="Arial"/>
          <w:color w:val="000000"/>
          <w:szCs w:val="18"/>
        </w:rPr>
        <w:t xml:space="preserve">(SEAC) </w:t>
      </w:r>
      <w:r w:rsidRPr="00445C76">
        <w:rPr>
          <w:rFonts w:ascii="Sylfaen" w:hAnsi="Sylfaen" w:cs="Arial"/>
          <w:color w:val="000000"/>
          <w:szCs w:val="18"/>
          <w:lang w:val="ka-GE"/>
        </w:rPr>
        <w:t>მიერ, როგორც უსაფრთხო გამოყენებისთვის, გამოყენების დირექტივების შესაბამისად მისი დამუშავებისას.</w:t>
      </w:r>
      <w:r w:rsidRPr="00445C76">
        <w:rPr>
          <w:rFonts w:ascii="Arial" w:hAnsi="Arial" w:cs="Arial"/>
          <w:color w:val="000000"/>
          <w:szCs w:val="18"/>
        </w:rPr>
        <w:t>.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  </w:t>
      </w:r>
    </w:p>
    <w:p w:rsidR="00E53770" w:rsidRPr="00445C76" w:rsidRDefault="00E53770" w:rsidP="00E53770">
      <w:pPr>
        <w:rPr>
          <w:sz w:val="28"/>
        </w:rPr>
      </w:pPr>
    </w:p>
    <w:p w:rsidR="00E53770" w:rsidRPr="00445C76" w:rsidRDefault="00E53770" w:rsidP="00E53770">
      <w:pPr>
        <w:rPr>
          <w:sz w:val="28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46" w:lineRule="exact"/>
        <w:rPr>
          <w:rFonts w:ascii="Sylfaen" w:hAnsi="Sylfaen" w:cs="Arial"/>
          <w:b/>
          <w:bCs/>
          <w:color w:val="000000"/>
          <w:sz w:val="28"/>
          <w:lang w:val="ka-GE"/>
        </w:rPr>
      </w:pPr>
      <w:r w:rsidRPr="00445C76">
        <w:rPr>
          <w:rFonts w:ascii="Sylfaen" w:hAnsi="Sylfaen" w:cs="Arial"/>
          <w:b/>
          <w:bCs/>
          <w:color w:val="000000"/>
          <w:sz w:val="28"/>
          <w:lang w:val="ka-GE"/>
        </w:rPr>
        <w:t>სარგებელი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335" w:lineRule="exact"/>
        <w:rPr>
          <w:rFonts w:ascii="Sylfaen" w:hAnsi="Sylfaen" w:cs="Arial"/>
          <w:color w:val="000000"/>
          <w:szCs w:val="18"/>
          <w:lang w:val="ka-GE"/>
        </w:rPr>
      </w:pPr>
      <w:r w:rsidRPr="00445C76">
        <w:rPr>
          <w:rFonts w:ascii="Symbol" w:hAnsi="Symbol" w:cs="Symbol"/>
          <w:color w:val="000000"/>
          <w:szCs w:val="18"/>
        </w:rPr>
        <w:t></w:t>
      </w:r>
      <w:r w:rsidRPr="00445C76">
        <w:rPr>
          <w:rFonts w:ascii="Arial" w:hAnsi="Arial" w:cs="Arial"/>
          <w:color w:val="000000"/>
          <w:szCs w:val="18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>ერთი პროდუქტი გაწმენდისა და დეზინფექციისთვის.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Symbol" w:hAnsi="Symbol" w:cs="Symbol"/>
          <w:color w:val="000000"/>
          <w:szCs w:val="18"/>
        </w:rPr>
        <w:t></w:t>
      </w:r>
      <w:r w:rsidRPr="00445C76">
        <w:rPr>
          <w:rFonts w:ascii="Arial" w:hAnsi="Arial" w:cs="Arial"/>
          <w:color w:val="000000"/>
          <w:szCs w:val="18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აცილებს ცხმის და მიმხმარ ჭუჭყს. </w:t>
      </w:r>
      <w:r w:rsidRPr="00445C76">
        <w:rPr>
          <w:rFonts w:ascii="Arial" w:hAnsi="Arial" w:cs="Arial"/>
          <w:color w:val="000000"/>
          <w:szCs w:val="18"/>
        </w:rPr>
        <w:t xml:space="preserve"> 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42" w:lineRule="exact"/>
        <w:rPr>
          <w:rFonts w:ascii="Sylfaen" w:hAnsi="Sylfaen" w:cs="Arial"/>
          <w:color w:val="000000"/>
          <w:szCs w:val="18"/>
          <w:lang w:val="ka-GE"/>
        </w:rPr>
      </w:pPr>
      <w:r w:rsidRPr="00445C76">
        <w:rPr>
          <w:rFonts w:ascii="Symbol" w:hAnsi="Symbol" w:cs="Symbol"/>
          <w:color w:val="000000"/>
          <w:szCs w:val="18"/>
        </w:rPr>
        <w:t></w:t>
      </w:r>
      <w:r w:rsidRPr="00445C76">
        <w:rPr>
          <w:rFonts w:ascii="Arial" w:hAnsi="Arial" w:cs="Arial"/>
          <w:color w:val="000000"/>
          <w:szCs w:val="18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 ეფექტურია მიკროორგანიზმების ფართო სპექტრის წინააღმდეგ საბრძოლველად, ხელს უწყობს ჰიგიენის დაცვას. 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Symbol" w:hAnsi="Symbol" w:cs="Symbol"/>
          <w:color w:val="000000"/>
          <w:szCs w:val="18"/>
        </w:rPr>
        <w:t></w:t>
      </w:r>
      <w:r w:rsidRPr="00445C76">
        <w:rPr>
          <w:rFonts w:ascii="Arial" w:hAnsi="Arial" w:cs="Arial"/>
          <w:color w:val="000000"/>
          <w:szCs w:val="18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>ეფექტურია წყლის ყველა მდგომარეობაში.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32"/>
          <w:szCs w:val="24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46" w:lineRule="exact"/>
        <w:rPr>
          <w:rFonts w:ascii="Sylfaen" w:hAnsi="Sylfaen" w:cs="Arial"/>
          <w:b/>
          <w:bCs/>
          <w:color w:val="000000"/>
          <w:sz w:val="28"/>
          <w:lang w:val="ka-GE"/>
        </w:rPr>
      </w:pPr>
      <w:r w:rsidRPr="00445C76">
        <w:rPr>
          <w:rFonts w:ascii="Sylfaen" w:hAnsi="Sylfaen" w:cs="Arial"/>
          <w:b/>
          <w:bCs/>
          <w:color w:val="000000"/>
          <w:sz w:val="28"/>
          <w:lang w:val="ka-GE"/>
        </w:rPr>
        <w:t>გამოყენების ინსტრუქციები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Symbol" w:hAnsi="Symbol" w:cs="Symbol"/>
          <w:color w:val="000000"/>
          <w:szCs w:val="18"/>
        </w:rPr>
        <w:t></w:t>
      </w:r>
      <w:r w:rsidRPr="00445C76">
        <w:rPr>
          <w:rFonts w:ascii="Arial" w:hAnsi="Arial" w:cs="Arial"/>
          <w:color w:val="000000"/>
          <w:szCs w:val="18"/>
        </w:rPr>
        <w:t xml:space="preserve"> 2</w:t>
      </w:r>
      <w:r w:rsidRPr="00445C76">
        <w:rPr>
          <w:rFonts w:ascii="Sylfaen" w:hAnsi="Sylfaen" w:cs="Arial"/>
          <w:color w:val="000000"/>
          <w:szCs w:val="18"/>
          <w:lang w:val="ka-GE"/>
        </w:rPr>
        <w:t>ლ ბოთლისთვის დოზირების სახურავით</w:t>
      </w:r>
      <w:r w:rsidRPr="00445C76">
        <w:rPr>
          <w:rFonts w:ascii="Arial" w:hAnsi="Arial" w:cs="Arial"/>
          <w:color w:val="000000"/>
          <w:szCs w:val="18"/>
        </w:rPr>
        <w:t>: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95" w:lineRule="exact"/>
        <w:rPr>
          <w:rFonts w:ascii="Sylfaen" w:hAnsi="Sylfaen" w:cs="Arial"/>
          <w:b/>
          <w:color w:val="000000"/>
          <w:szCs w:val="18"/>
          <w:u w:val="single"/>
          <w:lang w:val="ka-GE"/>
        </w:rPr>
      </w:pPr>
      <w:r w:rsidRPr="00445C76">
        <w:rPr>
          <w:rFonts w:ascii="Sylfaen" w:hAnsi="Sylfaen" w:cs="Arial"/>
          <w:b/>
          <w:color w:val="000000"/>
          <w:szCs w:val="18"/>
          <w:u w:val="single"/>
          <w:lang w:val="ka-GE"/>
        </w:rPr>
        <w:t>ჭავლური / სპრეით გაწმენდა და დეზინფექცია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95" w:lineRule="exact"/>
        <w:rPr>
          <w:rFonts w:ascii="Sylfaen" w:hAnsi="Sylfaen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</w:rPr>
        <w:t xml:space="preserve">1.  </w:t>
      </w:r>
      <w:r w:rsidRPr="00445C76">
        <w:rPr>
          <w:rFonts w:ascii="Sylfaen" w:hAnsi="Sylfaen" w:cs="Arial"/>
          <w:color w:val="000000"/>
          <w:szCs w:val="18"/>
          <w:lang w:val="ka-GE"/>
        </w:rPr>
        <w:t>გამოიყენეთ 1 დოზის კონცენტრაციით 750 მლ აეროზოლურ ბალონში.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30" w:lineRule="exact"/>
        <w:rPr>
          <w:rFonts w:ascii="Sylfaen" w:hAnsi="Sylfaen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</w:rPr>
        <w:t xml:space="preserve">2.  </w:t>
      </w:r>
      <w:r w:rsidRPr="00445C76">
        <w:rPr>
          <w:rFonts w:ascii="Sylfaen" w:hAnsi="Sylfaen" w:cs="Arial"/>
          <w:color w:val="000000"/>
          <w:szCs w:val="18"/>
          <w:lang w:val="ka-GE"/>
        </w:rPr>
        <w:t>მოაცილეთ ჭუჭყი.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Arial" w:hAnsi="Arial" w:cs="Arial"/>
          <w:color w:val="000000"/>
          <w:szCs w:val="18"/>
        </w:rPr>
        <w:t xml:space="preserve">3.  </w:t>
      </w:r>
      <w:r w:rsidRPr="00445C76">
        <w:rPr>
          <w:rFonts w:ascii="Sylfaen" w:hAnsi="Sylfaen" w:cs="Arial"/>
          <w:color w:val="000000"/>
          <w:szCs w:val="18"/>
          <w:lang w:val="ka-GE"/>
        </w:rPr>
        <w:t>შეასხურეთ ზედაპირებზე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Arial" w:hAnsi="Arial" w:cs="Arial"/>
          <w:color w:val="000000"/>
          <w:szCs w:val="18"/>
        </w:rPr>
        <w:t xml:space="preserve">4.  </w:t>
      </w:r>
      <w:r w:rsidRPr="00445C76">
        <w:rPr>
          <w:rFonts w:ascii="Sylfaen" w:hAnsi="Sylfaen" w:cs="Arial"/>
          <w:color w:val="000000"/>
          <w:szCs w:val="18"/>
          <w:lang w:val="ka-GE"/>
        </w:rPr>
        <w:t>გააჩერეთ მინიმუმ 5 წუთი.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Arial" w:hAnsi="Arial" w:cs="Arial"/>
          <w:color w:val="000000"/>
          <w:szCs w:val="18"/>
        </w:rPr>
        <w:t xml:space="preserve">5.  </w:t>
      </w:r>
      <w:r w:rsidRPr="00445C76">
        <w:rPr>
          <w:rFonts w:ascii="Sylfaen" w:hAnsi="Sylfaen" w:cs="Arial"/>
          <w:color w:val="000000"/>
          <w:szCs w:val="18"/>
          <w:lang w:val="ka-GE"/>
        </w:rPr>
        <w:t>კვების პროდუქტებთან შეხებაში არსებული  ზედაპირები მთლიანად გადარეცხეთ სუფთა წყლით და დატოვეთ გასაშრობად.</w:t>
      </w:r>
    </w:p>
    <w:p w:rsidR="00E53770" w:rsidRPr="00445C76" w:rsidRDefault="00E53770">
      <w:pPr>
        <w:rPr>
          <w:sz w:val="28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</w:rPr>
      </w:pPr>
      <w:r w:rsidRPr="00445C76">
        <w:rPr>
          <w:rFonts w:ascii="Sylfaen" w:hAnsi="Sylfaen" w:cs="Arial"/>
          <w:color w:val="000000"/>
          <w:szCs w:val="18"/>
          <w:lang w:val="ka-GE"/>
        </w:rPr>
        <w:t>პროდუქტის შევსებული აეროზოლური ბალონი აქტიური იქნება შვიდი დღის განმავლობაში. გარეცხეთ და გააშრეთ ბოთლი განმეორებით შევსებამდე.</w:t>
      </w: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24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24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24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32"/>
          <w:szCs w:val="24"/>
        </w:rPr>
      </w:pPr>
    </w:p>
    <w:p w:rsidR="00E53770" w:rsidRPr="00445C76" w:rsidRDefault="00E53770" w:rsidP="00E53770">
      <w:pPr>
        <w:rPr>
          <w:rFonts w:ascii="Sylfaen" w:hAnsi="Sylfaen" w:cs="Arial"/>
          <w:color w:val="000000"/>
          <w:sz w:val="18"/>
          <w:szCs w:val="14"/>
          <w:lang w:val="ka-GE"/>
        </w:rPr>
      </w:pPr>
      <w:r w:rsidRPr="00445C76">
        <w:rPr>
          <w:rFonts w:ascii="Sylfaen" w:hAnsi="Sylfaen" w:cs="Arial"/>
          <w:color w:val="000000"/>
          <w:sz w:val="18"/>
          <w:szCs w:val="14"/>
          <w:lang w:val="ka-GE"/>
        </w:rPr>
        <w:t xml:space="preserve">წინამდებარე დოკუმენტში მოცემული ინფორმაცია ჩვენი რწმენით არის ნამდვილი და სწორი, თუმცა ყველა რეკომენდაცია და შეთავაზება გაცემულია გარანტიის გარეშე რადგან მათი გამოყენების პირობები სცილდება ჩვენი კონტროლის ფარგლებს. </w:t>
      </w:r>
      <w:r w:rsidRPr="00445C76">
        <w:rPr>
          <w:rFonts w:ascii="Arial" w:hAnsi="Arial" w:cs="Arial"/>
          <w:color w:val="000000"/>
          <w:sz w:val="18"/>
          <w:szCs w:val="14"/>
        </w:rPr>
        <w:t xml:space="preserve">DiverseyLever </w:t>
      </w:r>
      <w:r w:rsidRPr="00445C76">
        <w:rPr>
          <w:rFonts w:ascii="Sylfaen" w:hAnsi="Sylfaen" w:cs="Arial"/>
          <w:color w:val="000000"/>
          <w:sz w:val="18"/>
          <w:szCs w:val="14"/>
          <w:lang w:val="ka-GE"/>
        </w:rPr>
        <w:t>არ იღებს პასუხისმგებლობას ხსენებული მონაცემების და რეკომენდაციების გამოყენებასთან დაკავშირებით</w:t>
      </w:r>
    </w:p>
    <w:p w:rsidR="00E53770" w:rsidRPr="00445C76" w:rsidRDefault="00E53770" w:rsidP="00445C76">
      <w:pPr>
        <w:widowControl w:val="0"/>
        <w:autoSpaceDE w:val="0"/>
        <w:autoSpaceDN w:val="0"/>
        <w:adjustRightInd w:val="0"/>
        <w:spacing w:after="0" w:line="267" w:lineRule="exact"/>
        <w:rPr>
          <w:rFonts w:ascii="Sylfaen" w:hAnsi="Sylfaen" w:cs="Arial"/>
          <w:b/>
          <w:bCs/>
          <w:color w:val="000000"/>
          <w:sz w:val="32"/>
          <w:szCs w:val="24"/>
          <w:lang w:val="ka-GE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67" w:lineRule="exact"/>
        <w:ind w:left="958"/>
        <w:rPr>
          <w:rFonts w:ascii="Sylfaen" w:hAnsi="Sylfaen" w:cs="Arial"/>
          <w:b/>
          <w:bCs/>
          <w:color w:val="000000"/>
          <w:sz w:val="32"/>
          <w:szCs w:val="24"/>
          <w:lang w:val="ka-GE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67" w:lineRule="exact"/>
        <w:ind w:left="958"/>
        <w:rPr>
          <w:rFonts w:ascii="Sylfaen" w:hAnsi="Sylfaen" w:cs="Arial"/>
          <w:b/>
          <w:bCs/>
          <w:color w:val="000000"/>
          <w:sz w:val="32"/>
          <w:szCs w:val="24"/>
          <w:lang w:val="ka-GE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67" w:lineRule="exact"/>
        <w:ind w:left="958"/>
        <w:rPr>
          <w:rFonts w:ascii="Sylfaen" w:hAnsi="Sylfaen" w:cs="Arial"/>
          <w:b/>
          <w:bCs/>
          <w:color w:val="000000"/>
          <w:sz w:val="32"/>
          <w:szCs w:val="24"/>
          <w:lang w:val="ka-GE"/>
        </w:rPr>
      </w:pPr>
    </w:p>
    <w:p w:rsidR="00E53770" w:rsidRPr="00445C76" w:rsidRDefault="00E53770" w:rsidP="00E53770">
      <w:pPr>
        <w:widowControl w:val="0"/>
        <w:autoSpaceDE w:val="0"/>
        <w:autoSpaceDN w:val="0"/>
        <w:adjustRightInd w:val="0"/>
        <w:spacing w:after="0" w:line="267" w:lineRule="exact"/>
        <w:ind w:left="958"/>
        <w:rPr>
          <w:rFonts w:ascii="Sylfaen" w:hAnsi="Sylfaen" w:cs="Arial"/>
          <w:b/>
          <w:bCs/>
          <w:color w:val="000000"/>
          <w:sz w:val="32"/>
          <w:szCs w:val="24"/>
          <w:lang w:val="ka-GE"/>
        </w:rPr>
      </w:pP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67" w:lineRule="exact"/>
        <w:rPr>
          <w:rFonts w:ascii="Sylfaen" w:hAnsi="Sylfaen" w:cs="Arial"/>
          <w:b/>
          <w:bCs/>
          <w:color w:val="000000"/>
          <w:sz w:val="32"/>
          <w:szCs w:val="24"/>
        </w:rPr>
      </w:pPr>
      <w:r w:rsidRPr="00445C76">
        <w:rPr>
          <w:rFonts w:ascii="Arial" w:hAnsi="Arial" w:cs="Arial"/>
          <w:b/>
          <w:bCs/>
          <w:color w:val="000000"/>
          <w:sz w:val="32"/>
          <w:szCs w:val="24"/>
          <w:lang w:val="ka-GE"/>
        </w:rPr>
        <w:t>Suma Bac</w:t>
      </w:r>
      <w:r w:rsidR="00445C76">
        <w:rPr>
          <w:rFonts w:ascii="Arial" w:hAnsi="Arial" w:cs="Arial"/>
          <w:b/>
          <w:bCs/>
          <w:color w:val="000000"/>
          <w:sz w:val="32"/>
          <w:szCs w:val="24"/>
        </w:rPr>
        <w:t xml:space="preserve"> D10</w:t>
      </w:r>
    </w:p>
    <w:p w:rsidR="00445C76" w:rsidRPr="00445C76" w:rsidRDefault="00445C76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67" w:lineRule="exact"/>
        <w:rPr>
          <w:rFonts w:ascii="Sylfaen" w:hAnsi="Sylfaen" w:cs="Arial"/>
          <w:b/>
          <w:bCs/>
          <w:color w:val="000000"/>
          <w:sz w:val="32"/>
          <w:szCs w:val="24"/>
          <w:lang w:val="ka-GE"/>
        </w:rPr>
      </w:pP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color w:val="000000"/>
          <w:szCs w:val="18"/>
          <w:u w:val="single"/>
          <w:lang w:val="ka-GE"/>
        </w:rPr>
      </w:pPr>
      <w:r w:rsidRPr="00445C76">
        <w:rPr>
          <w:rFonts w:ascii="Sylfaen" w:hAnsi="Sylfaen" w:cs="Arial"/>
          <w:b/>
          <w:color w:val="000000"/>
          <w:szCs w:val="18"/>
          <w:u w:val="single"/>
          <w:lang w:val="ka-GE"/>
        </w:rPr>
        <w:t>კაპიტალური გაწმენდა და დეზინფექცია</w:t>
      </w:r>
      <w:r w:rsidRPr="00445C76">
        <w:rPr>
          <w:rFonts w:ascii="Arial" w:hAnsi="Arial" w:cs="Arial"/>
          <w:b/>
          <w:color w:val="000000"/>
          <w:szCs w:val="18"/>
          <w:u w:val="single"/>
          <w:lang w:val="ka-GE"/>
        </w:rPr>
        <w:t>: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95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1. 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გამოიყენეთ 2 დოზის </w:t>
      </w:r>
      <w:r w:rsidRPr="00445C76">
        <w:rPr>
          <w:rFonts w:ascii="Arial" w:hAnsi="Arial" w:cs="Arial"/>
          <w:color w:val="000000"/>
          <w:szCs w:val="18"/>
          <w:lang w:val="ka-GE"/>
        </w:rPr>
        <w:t>(</w:t>
      </w:r>
      <w:r w:rsidRPr="00445C76">
        <w:rPr>
          <w:rFonts w:ascii="Sylfaen" w:hAnsi="Sylfaen" w:cs="Arial"/>
          <w:color w:val="000000"/>
          <w:szCs w:val="18"/>
          <w:lang w:val="ka-GE"/>
        </w:rPr>
        <w:t>4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0 </w:t>
      </w:r>
      <w:r w:rsidRPr="00445C76">
        <w:rPr>
          <w:rFonts w:ascii="Sylfaen" w:hAnsi="Sylfaen" w:cs="Arial"/>
          <w:color w:val="000000"/>
          <w:szCs w:val="18"/>
          <w:lang w:val="ka-GE"/>
        </w:rPr>
        <w:t>მლ</w:t>
      </w:r>
      <w:r w:rsidRPr="00445C76">
        <w:rPr>
          <w:rFonts w:ascii="Arial" w:hAnsi="Arial" w:cs="Arial"/>
          <w:color w:val="000000"/>
          <w:szCs w:val="18"/>
          <w:lang w:val="ka-GE"/>
        </w:rPr>
        <w:t>)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 კონცენტრაცია 4 ლ ზომიერად ცხელ წყალში.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2.  </w:t>
      </w:r>
      <w:r w:rsidRPr="00445C76">
        <w:rPr>
          <w:rFonts w:ascii="Sylfaen" w:hAnsi="Sylfaen" w:cs="Arial"/>
          <w:color w:val="000000"/>
          <w:szCs w:val="18"/>
          <w:lang w:val="ka-GE"/>
        </w:rPr>
        <w:t>მოაცილეთ ჭუჭყი.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3..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გამოიყენეთ ხსნარი ქსოვილით ან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>ჯაგრისით.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4.  </w:t>
      </w:r>
      <w:r w:rsidRPr="00445C76">
        <w:rPr>
          <w:rFonts w:ascii="Sylfaen" w:hAnsi="Sylfaen" w:cs="Arial"/>
          <w:color w:val="000000"/>
          <w:szCs w:val="18"/>
          <w:lang w:val="ka-GE"/>
        </w:rPr>
        <w:t>დატოვეთ 5 წუთი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5.  </w:t>
      </w:r>
      <w:r w:rsidRPr="00445C76">
        <w:rPr>
          <w:rFonts w:ascii="Sylfaen" w:hAnsi="Sylfaen" w:cs="Arial"/>
          <w:color w:val="000000"/>
          <w:szCs w:val="18"/>
          <w:lang w:val="ka-GE"/>
        </w:rPr>
        <w:t>კვების პროდუქტებთან შეხებაში არსებული  ზედაპირები მთლიანად გადარეცხეთ სუფთა წყლით და დატოვეთ გასაშრობად.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32"/>
          <w:szCs w:val="24"/>
          <w:lang w:val="ka-GE"/>
        </w:rPr>
      </w:pP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58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Symbol" w:hAnsi="Symbol" w:cs="Symbol"/>
          <w:color w:val="000000"/>
          <w:szCs w:val="18"/>
          <w:lang w:val="ka-GE"/>
        </w:rPr>
        <w:t>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  </w:t>
      </w:r>
      <w:r w:rsidRPr="00445C76">
        <w:rPr>
          <w:rFonts w:ascii="Arial" w:hAnsi="Arial" w:cs="Arial"/>
          <w:color w:val="000000"/>
          <w:szCs w:val="18"/>
          <w:lang w:val="ka-GE"/>
        </w:rPr>
        <w:t>2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ლ–ზე მეტი შეფუთვისთვის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DiverseyLever QFM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სისტემა შეიძლება გამოყენებულ იქნას ხსნარის მომზადებისთვის კონტროლირებადი საშუალებებით.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18"/>
          <w:lang w:val="ka-GE"/>
        </w:rPr>
      </w:pP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348" w:lineRule="exact"/>
        <w:rPr>
          <w:rFonts w:ascii="Arial" w:hAnsi="Arial" w:cs="Arial"/>
          <w:b/>
          <w:bCs/>
          <w:color w:val="000000"/>
          <w:szCs w:val="18"/>
          <w:u w:val="single"/>
          <w:lang w:val="ka-GE"/>
        </w:rPr>
      </w:pPr>
      <w:r w:rsidRPr="00445C76">
        <w:rPr>
          <w:rFonts w:ascii="Sylfaen" w:hAnsi="Sylfaen" w:cs="Arial"/>
          <w:b/>
          <w:color w:val="000000"/>
          <w:szCs w:val="18"/>
          <w:u w:val="single"/>
          <w:lang w:val="ka-GE"/>
        </w:rPr>
        <w:t>კაპიტალური გაწმენდა და დეზინფექცია</w:t>
      </w:r>
      <w:r w:rsidRPr="00445C76">
        <w:rPr>
          <w:rFonts w:ascii="Arial" w:hAnsi="Arial" w:cs="Arial"/>
          <w:b/>
          <w:color w:val="000000"/>
          <w:szCs w:val="18"/>
          <w:u w:val="single"/>
          <w:lang w:val="ka-GE"/>
        </w:rPr>
        <w:t>: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95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1.  </w:t>
      </w:r>
      <w:r w:rsidRPr="00445C76">
        <w:rPr>
          <w:rFonts w:ascii="Sylfaen" w:hAnsi="Sylfaen" w:cs="Arial"/>
          <w:color w:val="000000"/>
          <w:szCs w:val="18"/>
          <w:lang w:val="ka-GE"/>
        </w:rPr>
        <w:t>გამოიყენეთ  შემდეგი კონცენტრაცია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10-15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მლ თითოეულ ლიტრ  ზომიერად ცხელ წყალზე.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2.  </w:t>
      </w:r>
      <w:r w:rsidRPr="00445C76">
        <w:rPr>
          <w:rFonts w:ascii="Sylfaen" w:hAnsi="Sylfaen" w:cs="Arial"/>
          <w:color w:val="000000"/>
          <w:szCs w:val="18"/>
          <w:lang w:val="ka-GE"/>
        </w:rPr>
        <w:t>მოაცილეთ ჭუჭყი.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3. 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გამოიყენეთ ხსნარი ქსოვილით,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ჯაგრისით ან დაბალი წნევის შესასხურებელი მოწყობილობით. 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4.  </w:t>
      </w:r>
      <w:r w:rsidRPr="00445C76">
        <w:rPr>
          <w:rFonts w:ascii="Sylfaen" w:hAnsi="Sylfaen" w:cs="Arial"/>
          <w:color w:val="000000"/>
          <w:szCs w:val="18"/>
          <w:lang w:val="ka-GE"/>
        </w:rPr>
        <w:t>დატოვეთ 5 წუთი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5.  </w:t>
      </w:r>
      <w:r w:rsidRPr="00445C76">
        <w:rPr>
          <w:rFonts w:ascii="Sylfaen" w:hAnsi="Sylfaen" w:cs="Arial"/>
          <w:color w:val="000000"/>
          <w:szCs w:val="18"/>
          <w:lang w:val="ka-GE"/>
        </w:rPr>
        <w:t>კვების პროდუქტებთან შეხებაში არსებული  ზედაპირები მთლიანად გადარეცხეთ სუფთა წყლით და დატოვეთ გასაშრობად.</w:t>
      </w: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32"/>
          <w:szCs w:val="24"/>
          <w:lang w:val="ka-GE"/>
        </w:rPr>
      </w:pPr>
    </w:p>
    <w:p w:rsidR="00E53770" w:rsidRPr="00445C76" w:rsidRDefault="00E53770" w:rsidP="00E53770">
      <w:pPr>
        <w:widowControl w:val="0"/>
        <w:tabs>
          <w:tab w:val="right" w:pos="810"/>
        </w:tabs>
        <w:autoSpaceDE w:val="0"/>
        <w:autoSpaceDN w:val="0"/>
        <w:adjustRightInd w:val="0"/>
        <w:spacing w:after="0" w:line="222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Sylfaen" w:hAnsi="Sylfaen" w:cs="Arial"/>
          <w:color w:val="000000"/>
          <w:szCs w:val="18"/>
          <w:lang w:val="ka-GE"/>
        </w:rPr>
        <w:t xml:space="preserve">ძლიერ დაბინძურებული საგნებისთვის წიანსწარ გაწმინდეთ ზედაპირები </w:t>
      </w:r>
      <w:r w:rsidRPr="00445C76">
        <w:rPr>
          <w:rFonts w:ascii="Arial" w:hAnsi="Arial" w:cs="Arial"/>
          <w:b/>
          <w:bCs/>
          <w:color w:val="000000"/>
          <w:szCs w:val="18"/>
          <w:lang w:val="ka-GE"/>
        </w:rPr>
        <w:t>Suma Bac D10</w:t>
      </w:r>
      <w:r w:rsidRPr="00445C76">
        <w:rPr>
          <w:rFonts w:ascii="Sylfaen" w:hAnsi="Sylfaen" w:cs="Arial"/>
          <w:b/>
          <w:bCs/>
          <w:color w:val="000000"/>
          <w:szCs w:val="18"/>
          <w:lang w:val="ka-GE"/>
        </w:rPr>
        <w:t xml:space="preserve"> </w:t>
      </w:r>
      <w:r w:rsidRPr="00445C76">
        <w:rPr>
          <w:rFonts w:ascii="Sylfaen" w:hAnsi="Sylfaen" w:cs="Arial"/>
          <w:bCs/>
          <w:color w:val="000000"/>
          <w:szCs w:val="18"/>
          <w:lang w:val="ka-GE"/>
        </w:rPr>
        <w:t>გამოყენებით</w:t>
      </w:r>
      <w:r w:rsidRPr="00445C76">
        <w:rPr>
          <w:rFonts w:ascii="Arial" w:hAnsi="Arial" w:cs="Arial"/>
          <w:color w:val="000000"/>
          <w:szCs w:val="18"/>
          <w:lang w:val="ka-GE"/>
        </w:rPr>
        <w:t>.</w:t>
      </w:r>
    </w:p>
    <w:p w:rsidR="00E53770" w:rsidRPr="00445C76" w:rsidRDefault="00E53770" w:rsidP="00E53770">
      <w:pPr>
        <w:tabs>
          <w:tab w:val="right" w:pos="810"/>
        </w:tabs>
        <w:rPr>
          <w:rFonts w:ascii="Sylfaen" w:hAnsi="Sylfaen"/>
          <w:sz w:val="28"/>
          <w:lang w:val="ka-GE"/>
        </w:rPr>
      </w:pPr>
    </w:p>
    <w:p w:rsidR="00445C76" w:rsidRPr="00445C76" w:rsidRDefault="00445C76" w:rsidP="00E53770">
      <w:pPr>
        <w:tabs>
          <w:tab w:val="right" w:pos="810"/>
        </w:tabs>
        <w:rPr>
          <w:rFonts w:ascii="Sylfaen" w:hAnsi="Sylfaen"/>
          <w:sz w:val="28"/>
          <w:lang w:val="ka-GE"/>
        </w:rPr>
      </w:pPr>
    </w:p>
    <w:p w:rsidR="00445C76" w:rsidRPr="00445C76" w:rsidRDefault="00445C76" w:rsidP="00E53770">
      <w:pPr>
        <w:tabs>
          <w:tab w:val="right" w:pos="810"/>
        </w:tabs>
        <w:rPr>
          <w:rFonts w:ascii="Sylfaen" w:hAnsi="Sylfaen"/>
          <w:sz w:val="28"/>
          <w:lang w:val="ka-GE"/>
        </w:rPr>
      </w:pPr>
      <w:r w:rsidRPr="00445C76">
        <w:rPr>
          <w:noProof/>
          <w:sz w:val="28"/>
          <w:lang w:val="ru-RU" w:eastAsia="ru-RU"/>
        </w:rPr>
        <w:drawing>
          <wp:inline distT="0" distB="0" distL="0" distR="0" wp14:anchorId="61550405" wp14:editId="1588203E">
            <wp:extent cx="42481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  <w:sz w:val="28"/>
          <w:lang w:val="ka-GE"/>
        </w:rPr>
      </w:pPr>
      <w:r w:rsidRPr="00445C76">
        <w:rPr>
          <w:rFonts w:ascii="Sylfaen" w:hAnsi="Sylfaen" w:cs="Arial"/>
          <w:b/>
          <w:bCs/>
          <w:color w:val="000000"/>
          <w:sz w:val="28"/>
          <w:lang w:val="ka-GE"/>
        </w:rPr>
        <w:t>ინფორმაცია უსაფრთხო გამოყენების და შენახვის შესახებ</w:t>
      </w: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Sylfaen" w:hAnsi="Sylfaen" w:cs="Arial"/>
          <w:color w:val="000000"/>
          <w:szCs w:val="18"/>
          <w:lang w:val="ka-GE"/>
        </w:rPr>
        <w:t>სრული სახელმძღვანელო ამ პროდუქტის გამოყენების შესახებ მოცემულია ცალკე ნივთიერებების უსაფრთხოების მონაცემთა ფურცელში.</w:t>
      </w: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32"/>
          <w:szCs w:val="24"/>
          <w:lang w:val="ka-GE"/>
        </w:rPr>
      </w:pP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Sylfaen" w:hAnsi="Sylfaen" w:cs="Arial"/>
          <w:color w:val="000000"/>
          <w:szCs w:val="18"/>
          <w:lang w:val="ka-GE"/>
        </w:rPr>
        <w:t>შეინახეთ ორიგინალ დახურულ კონტეინერებში, მოარიდეთ მაღალ ტემპერატურას.</w:t>
      </w: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32"/>
          <w:szCs w:val="24"/>
          <w:lang w:val="ka-GE"/>
        </w:rPr>
      </w:pP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  <w:sz w:val="28"/>
          <w:lang w:val="ka-GE"/>
        </w:rPr>
      </w:pPr>
      <w:r w:rsidRPr="00445C76">
        <w:rPr>
          <w:rFonts w:ascii="Sylfaen" w:hAnsi="Sylfaen" w:cs="Arial"/>
          <w:b/>
          <w:bCs/>
          <w:color w:val="000000"/>
          <w:sz w:val="28"/>
          <w:lang w:val="ka-GE"/>
        </w:rPr>
        <w:t>პროდუქტის შეთავსებადობა</w:t>
      </w: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Sylfaen" w:hAnsi="Sylfaen" w:cs="Arial"/>
          <w:color w:val="000000"/>
          <w:szCs w:val="18"/>
          <w:lang w:val="ka-GE"/>
        </w:rPr>
        <w:t>რეკომენდებულ პირობებში გამოყენებისას</w:t>
      </w:r>
      <w:r w:rsidRPr="00445C76">
        <w:rPr>
          <w:rFonts w:ascii="Arial" w:hAnsi="Arial" w:cs="Arial"/>
          <w:color w:val="000000"/>
          <w:szCs w:val="18"/>
          <w:lang w:val="ka-GE"/>
        </w:rPr>
        <w:t>,</w:t>
      </w:r>
      <w:r w:rsidRPr="00445C76">
        <w:rPr>
          <w:rFonts w:ascii="Arial" w:hAnsi="Arial" w:cs="Arial"/>
          <w:b/>
          <w:bCs/>
          <w:color w:val="000000"/>
          <w:szCs w:val="18"/>
          <w:lang w:val="ka-GE"/>
        </w:rPr>
        <w:t xml:space="preserve"> Suma Bac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D10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გამოდგება სამზარეულოს ზოგადად ყველა ინვენტარზე.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</w:t>
      </w: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32"/>
          <w:szCs w:val="24"/>
          <w:lang w:val="ka-GE"/>
        </w:rPr>
      </w:pP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  <w:sz w:val="28"/>
          <w:lang w:val="ka-GE"/>
        </w:rPr>
      </w:pPr>
      <w:r w:rsidRPr="00445C76">
        <w:rPr>
          <w:rFonts w:ascii="Sylfaen" w:hAnsi="Sylfaen" w:cs="Arial"/>
          <w:b/>
          <w:bCs/>
          <w:color w:val="000000"/>
          <w:sz w:val="28"/>
          <w:lang w:val="ka-GE"/>
        </w:rPr>
        <w:t>მიკრობიოლოგიური მონაცემები</w:t>
      </w: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88" w:lineRule="exact"/>
        <w:rPr>
          <w:rFonts w:ascii="Sylfaen" w:hAnsi="Sylfaen" w:cs="Arial"/>
          <w:color w:val="000000"/>
          <w:szCs w:val="18"/>
          <w:lang w:val="ka-GE"/>
        </w:rPr>
      </w:pPr>
      <w:r w:rsidRPr="00445C76">
        <w:rPr>
          <w:rFonts w:ascii="Arial" w:hAnsi="Arial" w:cs="Arial"/>
          <w:b/>
          <w:bCs/>
          <w:color w:val="000000"/>
          <w:szCs w:val="18"/>
          <w:lang w:val="ka-GE"/>
        </w:rPr>
        <w:t>Suma Bac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D10 </w:t>
      </w:r>
      <w:r w:rsidRPr="00445C76">
        <w:rPr>
          <w:rFonts w:ascii="Sylfaen" w:hAnsi="Sylfaen" w:cs="Arial"/>
          <w:color w:val="000000"/>
          <w:szCs w:val="18"/>
          <w:lang w:val="ka-GE"/>
        </w:rPr>
        <w:t>გაიარა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EN 1276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 ტესტი: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1%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 გაზავება ხისტ წყალში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(300ppm </w:t>
      </w:r>
      <w:r w:rsidRPr="00445C76">
        <w:rPr>
          <w:rFonts w:ascii="Sylfaen" w:hAnsi="Sylfaen" w:cs="Arial"/>
          <w:color w:val="000000"/>
          <w:szCs w:val="18"/>
          <w:lang w:val="ka-GE"/>
        </w:rPr>
        <w:t>შესაბამისად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CaCO3) </w:t>
      </w:r>
      <w:r w:rsidRPr="00445C76">
        <w:rPr>
          <w:rFonts w:ascii="Sylfaen" w:hAnsi="Sylfaen" w:cs="Arial"/>
          <w:color w:val="000000"/>
          <w:szCs w:val="18"/>
          <w:lang w:val="ka-GE"/>
        </w:rPr>
        <w:t>და დაბინძურებულ პირობებში</w:t>
      </w: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color w:val="000000"/>
          <w:szCs w:val="18"/>
          <w:lang w:val="ka-GE"/>
        </w:rPr>
      </w:pPr>
      <w:r w:rsidRPr="00445C76">
        <w:rPr>
          <w:rFonts w:ascii="Arial" w:hAnsi="Arial" w:cs="Arial"/>
          <w:color w:val="000000"/>
          <w:szCs w:val="18"/>
          <w:lang w:val="ka-GE"/>
        </w:rPr>
        <w:t xml:space="preserve">(0.3% </w:t>
      </w:r>
      <w:r w:rsidRPr="00445C76">
        <w:rPr>
          <w:rFonts w:ascii="Sylfaen" w:hAnsi="Sylfaen" w:cs="Arial"/>
          <w:color w:val="000000"/>
          <w:szCs w:val="18"/>
          <w:lang w:val="ka-GE"/>
        </w:rPr>
        <w:t>საქონლის ალბუმინი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), 5 </w:t>
      </w:r>
      <w:r w:rsidRPr="00445C76">
        <w:rPr>
          <w:rFonts w:ascii="Sylfaen" w:hAnsi="Sylfaen" w:cs="Arial"/>
          <w:color w:val="000000"/>
          <w:szCs w:val="18"/>
          <w:lang w:val="ka-GE"/>
        </w:rPr>
        <w:t>წუთი ზემოქმედების დროით.</w:t>
      </w:r>
    </w:p>
    <w:p w:rsidR="00445C76" w:rsidRPr="00445C76" w:rsidRDefault="00445C76" w:rsidP="00445C76">
      <w:pPr>
        <w:widowControl w:val="0"/>
        <w:autoSpaceDE w:val="0"/>
        <w:autoSpaceDN w:val="0"/>
        <w:adjustRightInd w:val="0"/>
        <w:spacing w:after="0" w:line="225" w:lineRule="exact"/>
        <w:rPr>
          <w:rFonts w:ascii="Sylfaen" w:hAnsi="Sylfaen" w:cs="Arial"/>
          <w:color w:val="000000"/>
          <w:szCs w:val="18"/>
          <w:lang w:val="ka-GE"/>
        </w:rPr>
      </w:pPr>
      <w:r w:rsidRPr="00445C76">
        <w:rPr>
          <w:rFonts w:ascii="Arial" w:hAnsi="Arial" w:cs="Arial"/>
          <w:b/>
          <w:bCs/>
          <w:color w:val="000000"/>
          <w:szCs w:val="18"/>
          <w:lang w:val="ka-GE"/>
        </w:rPr>
        <w:t>Suma Bac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D10 </w:t>
      </w:r>
      <w:r w:rsidRPr="00445C76">
        <w:rPr>
          <w:rFonts w:ascii="Sylfaen" w:hAnsi="Sylfaen" w:cs="Arial"/>
          <w:color w:val="000000"/>
          <w:szCs w:val="18"/>
          <w:lang w:val="ka-GE"/>
        </w:rPr>
        <w:t>გაივლის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ევროპის სუსპენზიების ტესტს დაბინძურების მაღალი დონით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(1.0%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საქონლის ალბუმინი) </w:t>
      </w:r>
      <w:r w:rsidRPr="00445C76">
        <w:rPr>
          <w:rFonts w:ascii="Arial" w:hAnsi="Arial" w:cs="Arial"/>
          <w:color w:val="000000"/>
          <w:szCs w:val="18"/>
          <w:lang w:val="ka-GE"/>
        </w:rPr>
        <w:t xml:space="preserve">1% </w:t>
      </w:r>
      <w:r w:rsidRPr="00445C76">
        <w:rPr>
          <w:rFonts w:ascii="Sylfaen" w:hAnsi="Sylfaen" w:cs="Arial"/>
          <w:color w:val="000000"/>
          <w:szCs w:val="18"/>
          <w:lang w:val="ka-GE"/>
        </w:rPr>
        <w:t xml:space="preserve">კონცენტარციით და 5 წუთი ზემოქმედების დროით. </w:t>
      </w:r>
      <w:bookmarkStart w:id="0" w:name="_GoBack"/>
      <w:bookmarkEnd w:id="0"/>
    </w:p>
    <w:sectPr w:rsidR="00445C76" w:rsidRPr="00445C76" w:rsidSect="00445C76">
      <w:pgSz w:w="11906" w:h="16838"/>
      <w:pgMar w:top="12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14"/>
    <w:rsid w:val="00445C76"/>
    <w:rsid w:val="00517514"/>
    <w:rsid w:val="00E46B3A"/>
    <w:rsid w:val="00E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A08D5-6407-4E55-A56D-57E36EA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70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2018-03-15T11:33:00Z</cp:lastPrinted>
  <dcterms:created xsi:type="dcterms:W3CDTF">2018-03-15T11:03:00Z</dcterms:created>
  <dcterms:modified xsi:type="dcterms:W3CDTF">2018-03-15T11:33:00Z</dcterms:modified>
</cp:coreProperties>
</file>